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66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38" w:right="0" w:firstLine="0"/>
        <w:jc w:val="left"/>
      </w:pPr>
      <w:r>
        <w:rPr>
          <w:rFonts w:ascii="Times" w:hAnsi="Times" w:eastAsia="Times"/>
          <w:b/>
          <w:i/>
          <w:color w:val="221F1F"/>
          <w:sz w:val="18"/>
        </w:rPr>
        <w:t>N.B.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—Part iii of the </w:t>
      </w:r>
      <w:r>
        <w:rPr>
          <w:rFonts w:ascii="Times" w:hAnsi="Times" w:eastAsia="Times"/>
          <w:b w:val="0"/>
          <w:i/>
          <w:color w:val="221F1F"/>
          <w:sz w:val="18"/>
        </w:rPr>
        <w:t xml:space="preserve">Gazette 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>No. 2228 of 13.05.2021 was not published.</w:t>
      </w:r>
    </w:p>
    <w:p>
      <w:pPr>
        <w:autoSpaceDN w:val="0"/>
        <w:autoSpaceDE w:val="0"/>
        <w:widowControl/>
        <w:spacing w:line="240" w:lineRule="auto" w:before="262" w:after="0"/>
        <w:ind w:left="0" w:right="4498" w:firstLine="0"/>
        <w:jc w:val="right"/>
      </w:pPr>
      <w:r>
        <w:drawing>
          <wp:inline xmlns:a="http://schemas.openxmlformats.org/drawingml/2006/main" xmlns:pic="http://schemas.openxmlformats.org/drawingml/2006/picture">
            <wp:extent cx="642620" cy="84582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2620" cy="84582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autoSpaceDN w:val="0"/>
        <w:autoSpaceDE w:val="0"/>
        <w:widowControl/>
        <w:spacing w:line="338" w:lineRule="auto" w:before="0" w:after="0"/>
        <w:ind w:left="0" w:right="0" w:firstLine="0"/>
        <w:jc w:val="center"/>
      </w:pPr>
      <w:r>
        <w:rPr>
          <w:rFonts w:ascii="FMAbabldBold" w:hAnsi="FMAbabldBold" w:eastAsia="FMAbabldBold"/>
          <w:b/>
          <w:i w:val="0"/>
          <w:color w:val="221F1F"/>
          <w:sz w:val="71"/>
        </w:rPr>
        <w:t>YS% ,xld m%cd;dka;s%l iudcjd§ ckrcfha .eiÜ m;%h</w:t>
      </w:r>
    </w:p>
    <w:p>
      <w:pPr>
        <w:autoSpaceDN w:val="0"/>
        <w:autoSpaceDE w:val="0"/>
        <w:widowControl/>
        <w:spacing w:line="326" w:lineRule="auto" w:before="0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48"/>
        </w:rPr>
        <w:t>The Gazette of the Democratic Socialist Republic of Sri Lanka</w:t>
      </w:r>
    </w:p>
    <w:p>
      <w:pPr>
        <w:autoSpaceDN w:val="0"/>
        <w:autoSpaceDE w:val="0"/>
        <w:widowControl/>
        <w:spacing w:line="254" w:lineRule="auto" w:before="116" w:after="0"/>
        <w:ind w:left="2268" w:right="2284" w:firstLine="0"/>
        <w:jc w:val="center"/>
      </w:pPr>
      <w:r>
        <w:rPr>
          <w:rFonts w:ascii="FMAbabldBold" w:hAnsi="FMAbabldBold" w:eastAsia="FMAbabldBold"/>
          <w:b/>
          <w:i w:val="0"/>
          <w:color w:val="221F1F"/>
          <w:sz w:val="24"/>
        </w:rPr>
        <w:t xml:space="preserve">wxl 2"229 </w:t>
      </w:r>
      <w:r>
        <w:rPr>
          <w:rFonts w:ascii="TimesNewRomanPSMT" w:hAnsi="TimesNewRomanPSMT" w:eastAsia="TimesNewRomanPSMT"/>
          <w:b w:val="0"/>
          <w:i w:val="0"/>
          <w:color w:val="221F1F"/>
          <w:sz w:val="24"/>
        </w:rPr>
        <w:t>–</w:t>
      </w:r>
      <w:r>
        <w:rPr>
          <w:rFonts w:ascii="FMAbabldBold" w:hAnsi="FMAbabldBold" w:eastAsia="FMAbabldBold"/>
          <w:b/>
          <w:i w:val="0"/>
          <w:color w:val="221F1F"/>
          <w:sz w:val="24"/>
        </w:rPr>
        <w:t xml:space="preserve">2021 uehs ui 21 jeks isl=rdod </w:t>
      </w:r>
      <w:r>
        <w:rPr>
          <w:rFonts w:ascii="TimesNewRomanPSMT" w:hAnsi="TimesNewRomanPSMT" w:eastAsia="TimesNewRomanPSMT"/>
          <w:b w:val="0"/>
          <w:i w:val="0"/>
          <w:color w:val="221F1F"/>
          <w:sz w:val="24"/>
        </w:rPr>
        <w:t>–</w:t>
      </w:r>
      <w:r>
        <w:rPr>
          <w:spacing w:val="-7.272727272727273"/>
          <w:rFonts w:ascii="FMAbabldBold" w:hAnsi="FMAbabldBold" w:eastAsia="FMAbabldBold"/>
          <w:b/>
          <w:i w:val="0"/>
          <w:color w:val="221F1F"/>
          <w:sz w:val="24"/>
        </w:rPr>
        <w:t xml:space="preserve">2021'05'21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No. 2,229  –  fRiday,  may 21, 2021</w:t>
      </w:r>
    </w:p>
    <w:p>
      <w:pPr>
        <w:autoSpaceDN w:val="0"/>
        <w:autoSpaceDE w:val="0"/>
        <w:widowControl/>
        <w:spacing w:line="288" w:lineRule="auto" w:before="170" w:after="0"/>
        <w:ind w:left="1528" w:right="1578" w:firstLine="0"/>
        <w:jc w:val="center"/>
      </w:pPr>
      <w:r>
        <w:rPr>
          <w:rFonts w:ascii="Times" w:hAnsi="Times" w:eastAsia="Times"/>
          <w:b/>
          <w:i w:val="0"/>
          <w:color w:val="221F1F"/>
          <w:sz w:val="18"/>
        </w:rPr>
        <w:t xml:space="preserve">(Published by Authority) </w:t>
      </w:r>
      <w:r>
        <w:br/>
      </w:r>
      <w:r>
        <w:rPr>
          <w:rFonts w:ascii="Times" w:hAnsi="Times" w:eastAsia="Times"/>
          <w:b/>
          <w:i w:val="0"/>
          <w:color w:val="221F1F"/>
          <w:sz w:val="36"/>
        </w:rPr>
        <w:t>PART I : SECTION (IIA)</w:t>
      </w:r>
      <w:r>
        <w:rPr>
          <w:spacing w:val="-5.7142857142857135"/>
          <w:rFonts w:ascii="Times" w:hAnsi="Times" w:eastAsia="Times"/>
          <w:b/>
          <w:i w:val="0"/>
          <w:color w:val="221F1F"/>
          <w:sz w:val="36"/>
        </w:rPr>
        <w:t xml:space="preserve"> – ADvERTISING</w:t>
      </w:r>
    </w:p>
    <w:p>
      <w:pPr>
        <w:autoSpaceDN w:val="0"/>
        <w:autoSpaceDE w:val="0"/>
        <w:widowControl/>
        <w:spacing w:line="233" w:lineRule="auto" w:before="164" w:after="52"/>
        <w:ind w:left="0" w:right="0" w:firstLine="0"/>
        <w:jc w:val="center"/>
      </w:pPr>
      <w:r>
        <w:rPr>
          <w:rFonts w:ascii="Times" w:hAnsi="Times" w:eastAsia="Times"/>
          <w:b w:val="0"/>
          <w:i/>
          <w:color w:val="221F1F"/>
          <w:sz w:val="16"/>
        </w:rPr>
        <w:t>(Separate paging is given to each language of every Part in order that it may be filed separately)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4.000000000000057" w:type="dxa"/>
      </w:tblPr>
      <w:tblGrid>
        <w:gridCol w:w="1235"/>
        <w:gridCol w:w="1235"/>
        <w:gridCol w:w="1235"/>
        <w:gridCol w:w="1235"/>
        <w:gridCol w:w="1235"/>
        <w:gridCol w:w="1235"/>
        <w:gridCol w:w="1235"/>
        <w:gridCol w:w="1235"/>
      </w:tblGrid>
      <w:tr>
        <w:trPr>
          <w:trHeight w:hRule="exact" w:val="228"/>
        </w:trPr>
        <w:tc>
          <w:tcPr>
            <w:tcW w:type="dxa" w:w="1268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4" w:after="0"/>
              <w:ind w:left="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Post - Vacant </w:t>
            </w:r>
          </w:p>
        </w:tc>
        <w:tc>
          <w:tcPr>
            <w:tcW w:type="dxa" w:w="88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4" w:after="0"/>
              <w:ind w:left="0" w:right="38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1036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858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4" w:after="0"/>
              <w:ind w:left="0" w:right="21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830"/>
            <w:tcBorders>
              <w:end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P</w:t>
            </w:r>
            <w:r>
              <w:rPr>
                <w:w w:val="101.81818008422852"/>
                <w:rFonts w:ascii="TimesNewRomanPSMT" w:hAnsi="TimesNewRomanPSMT" w:eastAsia="TimesNewRomanPSMT"/>
                <w:b w:val="0"/>
                <w:i w:val="0"/>
                <w:color w:val="221F1F"/>
                <w:sz w:val="11"/>
              </w:rPr>
              <w:t>age</w:t>
            </w:r>
          </w:p>
        </w:tc>
        <w:tc>
          <w:tcPr>
            <w:tcW w:type="dxa" w:w="3654"/>
            <w:vMerge w:val="restart"/>
            <w:tcBorders>
              <w:start w:sz="6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8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Examinations, Results of Examinations &amp;c. </w:t>
            </w:r>
          </w:p>
        </w:tc>
        <w:tc>
          <w:tcPr>
            <w:tcW w:type="dxa" w:w="678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8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65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0" w:after="0"/>
              <w:ind w:left="0" w:right="1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P</w:t>
            </w:r>
            <w:r>
              <w:rPr>
                <w:w w:val="101.81818008422852"/>
                <w:rFonts w:ascii="TimesNewRomanPSMT" w:hAnsi="TimesNewRomanPSMT" w:eastAsia="TimesNewRomanPSMT"/>
                <w:b w:val="0"/>
                <w:i w:val="0"/>
                <w:color w:val="221F1F"/>
                <w:sz w:val="11"/>
              </w:rPr>
              <w:t>age</w:t>
            </w:r>
          </w:p>
        </w:tc>
      </w:tr>
      <w:tr>
        <w:trPr>
          <w:trHeight w:hRule="exact" w:val="394"/>
        </w:trPr>
        <w:tc>
          <w:tcPr>
            <w:tcW w:type="dxa" w:w="1235"/>
            <w:vMerge/>
            <w:tcBorders/>
          </w:tcPr>
          <w:p/>
        </w:tc>
        <w:tc>
          <w:tcPr>
            <w:tcW w:type="dxa" w:w="1235"/>
            <w:vMerge/>
            <w:tcBorders/>
          </w:tcPr>
          <w:p/>
        </w:tc>
        <w:tc>
          <w:tcPr>
            <w:tcW w:type="dxa" w:w="1235"/>
            <w:vMerge/>
            <w:tcBorders/>
          </w:tcPr>
          <w:p/>
        </w:tc>
        <w:tc>
          <w:tcPr>
            <w:tcW w:type="dxa" w:w="1235"/>
            <w:vMerge/>
            <w:tcBorders/>
          </w:tcPr>
          <w:p/>
        </w:tc>
        <w:tc>
          <w:tcPr>
            <w:tcW w:type="dxa" w:w="830"/>
            <w:tcBorders>
              <w:end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1114 </w:t>
            </w:r>
          </w:p>
        </w:tc>
        <w:tc>
          <w:tcPr>
            <w:tcW w:type="dxa" w:w="1235"/>
            <w:vMerge/>
            <w:tcBorders>
              <w:start w:sz="6.0" w:val="single" w:color="#000000"/>
            </w:tcBorders>
          </w:tcPr>
          <w:p/>
        </w:tc>
        <w:tc>
          <w:tcPr>
            <w:tcW w:type="dxa" w:w="1235"/>
            <w:vMerge/>
            <w:tcBorders/>
          </w:tcPr>
          <w:p/>
        </w:tc>
        <w:tc>
          <w:tcPr>
            <w:tcW w:type="dxa" w:w="65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8" w:after="0"/>
              <w:ind w:left="0" w:right="54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>1120</w:t>
            </w:r>
          </w:p>
        </w:tc>
      </w:tr>
    </w:tbl>
    <w:p>
      <w:pPr>
        <w:autoSpaceDN w:val="0"/>
        <w:autoSpaceDE w:val="0"/>
        <w:widowControl/>
        <w:spacing w:line="1806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20.0" w:type="dxa"/>
      </w:tblPr>
      <w:tblGrid>
        <w:gridCol w:w="9884"/>
      </w:tblGrid>
      <w:tr>
        <w:trPr>
          <w:trHeight w:hRule="exact" w:val="5538"/>
        </w:trPr>
        <w:tc>
          <w:tcPr>
            <w:tcW w:type="dxa" w:w="9820"/>
            <w:tcBorders>
              <w:start w:sz="16.0" w:val="single" w:color="#000000"/>
              <w:top w:sz="16.0" w:val="single" w:color="#000000"/>
              <w:end w:sz="16.0" w:val="single" w:color="#000000"/>
              <w:bottom w:sz="1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4" w:after="0"/>
              <w:ind w:left="1104" w:right="1074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24"/>
              </w:rPr>
              <w:t xml:space="preserve">ImPORTANT  NOTICE  REGARDING  ACCEPTANCE  Of </w:t>
            </w:r>
            <w:r>
              <w:rPr>
                <w:spacing w:val="-8.88888888888889"/>
                <w:rFonts w:ascii="Times" w:hAnsi="Times" w:eastAsia="Times"/>
                <w:b/>
                <w:i w:val="0"/>
                <w:color w:val="221F1F"/>
                <w:sz w:val="24"/>
              </w:rPr>
              <w:t xml:space="preserve"> NOTICES </w:t>
            </w:r>
            <w:r>
              <w:rPr>
                <w:rFonts w:ascii="Times" w:hAnsi="Times" w:eastAsia="Times"/>
                <w:b/>
                <w:i w:val="0"/>
                <w:color w:val="221F1F"/>
                <w:sz w:val="24"/>
              </w:rPr>
              <w:t>fOR  PubLICATION  IN  ThE  WEEkLy  “GAzETTE”</w:t>
            </w:r>
          </w:p>
          <w:p>
            <w:pPr>
              <w:autoSpaceDN w:val="0"/>
              <w:autoSpaceDE w:val="0"/>
              <w:widowControl/>
              <w:spacing w:line="245" w:lineRule="auto" w:before="158" w:after="0"/>
              <w:ind w:left="240" w:right="23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attENtioN is drawn to the Notification appearing in the 1st week of every month, regarding the latest dates and times of acceptance </w:t>
            </w:r>
            <w:r>
              <w:rPr>
                <w:spacing w:val="-7.272727272727273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of Notices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for publication in the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Gazettes,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at the end of every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of democratic Socialist Republic of Sri Lanka.</w:t>
            </w:r>
          </w:p>
          <w:p>
            <w:pPr>
              <w:autoSpaceDN w:val="0"/>
              <w:autoSpaceDE w:val="0"/>
              <w:widowControl/>
              <w:spacing w:line="247" w:lineRule="auto" w:before="176" w:after="0"/>
              <w:ind w:left="240" w:right="230" w:firstLine="72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notices to be published in the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shall close at 12.00 noon of each friday, two weeks before the date of publication.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Government departments, corporations, Boards, etc. are hereby advised that Notifications fixing closing dates and times of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applications in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respect of Post-Vacancies, Examinations, tender Notices and dates and times of auction Sales, etc. should be prepared by giving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adequate time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both from the date of despatch of notices to Govt. Press and from the date of publication, thereby enabling those interested in the contents </w:t>
            </w:r>
            <w:r>
              <w:rPr>
                <w:spacing w:val="-10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of such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notices to actively and positively participate please note that inquiries and complaints made in respect of corrections pertaining to </w:t>
            </w:r>
            <w:r>
              <w:rPr>
                <w:spacing w:val="-4.444444444444445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notification will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 be entertained after 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three months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from the date of publication.</w:t>
            </w:r>
          </w:p>
          <w:p>
            <w:pPr>
              <w:autoSpaceDN w:val="0"/>
              <w:tabs>
                <w:tab w:pos="960" w:val="left"/>
              </w:tabs>
              <w:autoSpaceDE w:val="0"/>
              <w:widowControl/>
              <w:spacing w:line="245" w:lineRule="auto" w:before="136" w:after="0"/>
              <w:ind w:left="240" w:right="230" w:firstLine="0"/>
              <w:jc w:val="left"/>
            </w:pP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notices to be published in the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should reach Government Press two weeks before the date of publication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i.e.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notices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for publication in the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of 11th June, 2021 should reach Government Press on or before 12.00 noon on 28th may, 2021.</w:t>
            </w:r>
          </w:p>
          <w:p>
            <w:pPr>
              <w:autoSpaceDN w:val="0"/>
              <w:autoSpaceDE w:val="0"/>
              <w:widowControl/>
              <w:spacing w:line="228" w:lineRule="auto" w:before="116" w:after="0"/>
              <w:ind w:left="960" w:right="0" w:firstLine="0"/>
              <w:jc w:val="left"/>
            </w:pP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Electronic Transactions Act, No. 19 of  2006 - Section 9</w:t>
            </w:r>
          </w:p>
          <w:p>
            <w:pPr>
              <w:autoSpaceDN w:val="0"/>
              <w:autoSpaceDE w:val="0"/>
              <w:widowControl/>
              <w:spacing w:line="245" w:lineRule="auto" w:before="116" w:after="0"/>
              <w:ind w:left="240" w:right="230" w:firstLine="720"/>
              <w:jc w:val="both"/>
            </w:pP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“Where any Act or enactment provides that any proclamation, rule, regulation, order, by-law, notification or other matter shall be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published in the Gazette, then such requirement shall be deemed to have been satisfied if such rule, regulation, order, by-law, notification </w:t>
            </w:r>
            <w:r>
              <w:rPr>
                <w:spacing w:val="-8.88888888888889"/>
                <w:rFonts w:ascii="Times" w:hAnsi="Times" w:eastAsia="Times"/>
                <w:b w:val="0"/>
                <w:i/>
                <w:color w:val="221F1F"/>
                <w:sz w:val="16"/>
              </w:rPr>
              <w:t xml:space="preserve">or other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matter is published in an electronic form of the Gazette.”</w:t>
            </w:r>
          </w:p>
          <w:p>
            <w:pPr>
              <w:autoSpaceDN w:val="0"/>
              <w:autoSpaceDE w:val="0"/>
              <w:widowControl/>
              <w:spacing w:line="228" w:lineRule="auto" w:before="186" w:after="0"/>
              <w:ind w:left="0" w:right="598" w:firstLine="0"/>
              <w:jc w:val="right"/>
            </w:pP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G</w:t>
            </w:r>
            <w:r>
              <w:rPr>
                <w:w w:val="101.81818008422852"/>
                <w:rFonts w:ascii="Times" w:hAnsi="Times" w:eastAsia="Times"/>
                <w:b/>
                <w:i w:val="0"/>
                <w:color w:val="221F1F"/>
                <w:sz w:val="11"/>
              </w:rPr>
              <w:t>anGani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  L</w:t>
            </w:r>
            <w:r>
              <w:rPr>
                <w:w w:val="101.81818008422852"/>
                <w:rFonts w:ascii="Times" w:hAnsi="Times" w:eastAsia="Times"/>
                <w:b/>
                <w:i w:val="0"/>
                <w:color w:val="221F1F"/>
                <w:sz w:val="11"/>
              </w:rPr>
              <w:t>iyanaGe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,</w:t>
            </w:r>
          </w:p>
          <w:p>
            <w:pPr>
              <w:autoSpaceDN w:val="0"/>
              <w:autoSpaceDE w:val="0"/>
              <w:widowControl/>
              <w:spacing w:line="230" w:lineRule="auto" w:before="0" w:after="0"/>
              <w:ind w:left="0" w:right="60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Government Printer.</w:t>
            </w:r>
          </w:p>
          <w:p>
            <w:pPr>
              <w:autoSpaceDN w:val="0"/>
              <w:autoSpaceDE w:val="0"/>
              <w:widowControl/>
              <w:spacing w:line="245" w:lineRule="auto" w:before="84" w:after="0"/>
              <w:ind w:left="240" w:right="757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department of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Govt. Printing,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colombo 08,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01st January, 2021.</w:t>
            </w:r>
          </w:p>
          <w:p>
            <w:pPr>
              <w:autoSpaceDN w:val="0"/>
              <w:autoSpaceDE w:val="0"/>
              <w:widowControl/>
              <w:spacing w:line="228" w:lineRule="auto" w:before="136" w:after="0"/>
              <w:ind w:left="480" w:right="0" w:firstLine="0"/>
              <w:jc w:val="left"/>
            </w:pP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 This Gazette can be downloaded from www.documents.gov.lk</w:t>
            </w:r>
          </w:p>
        </w:tc>
      </w:tr>
    </w:tbl>
    <w:p>
      <w:pPr>
        <w:autoSpaceDN w:val="0"/>
        <w:autoSpaceDE w:val="0"/>
        <w:widowControl/>
        <w:spacing w:line="281" w:lineRule="auto" w:before="50" w:after="0"/>
        <w:ind w:left="38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1111 -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B 82232 - 5,403 (05/2021)</w:t>
      </w:r>
    </w:p>
    <w:p>
      <w:pPr>
        <w:sectPr>
          <w:pgSz w:w="11906" w:h="16838"/>
          <w:pgMar w:top="886" w:right="926" w:bottom="760" w:left="1096" w:header="720" w:footer="720" w:gutter="0"/>
          <w:cols w:space="720" w:num="1" w:equalWidth="0"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46" w:bottom="892" w:left="960" w:header="720" w:footer="720" w:gutter="0"/>
          <w:cols w:space="720" w:num="1" w:equalWidth="0"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1112</w:t>
      </w:r>
    </w:p>
    <w:p>
      <w:pPr>
        <w:sectPr>
          <w:type w:val="continuous"/>
          <w:pgSz w:w="11906" w:h="16838"/>
          <w:pgMar w:top="814" w:right="1046" w:bottom="892" w:left="960" w:header="720" w:footer="720" w:gutter="0"/>
          <w:cols w:space="720" w:num="2" w:equalWidth="0"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358" w:right="116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2021'05'21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21.05.2021</w:t>
      </w:r>
    </w:p>
    <w:p>
      <w:pPr>
        <w:spacing w:after="74"/>
        <w:sectPr>
          <w:type w:val="nextColumn"/>
          <w:pgSz w:w="11906" w:h="16838"/>
          <w:pgMar w:top="814" w:right="1046" w:bottom="892" w:left="960" w:header="720" w:footer="720" w:gutter="0"/>
          <w:cols w:space="720" w:num="2" w:equalWidth="0">
            <w:col w:w="741" w:space="0"/>
            <w:col w:w="9158" w:space="0"/>
            <w:col w:w="9884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46" w:bottom="892" w:left="960" w:header="720" w:footer="720" w:gutter="0"/>
          <w:cols w:space="720" w:num="1" w:equalWidth="0"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38" w:lineRule="auto" w:before="0" w:after="0"/>
        <w:ind w:left="164" w:right="0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1. </w:t>
      </w:r>
      <w:r>
        <w:rPr>
          <w:rFonts w:ascii="Times" w:hAnsi="Times" w:eastAsia="Times"/>
          <w:b/>
          <w:i w:val="0"/>
          <w:color w:val="221F1F"/>
          <w:sz w:val="16"/>
        </w:rPr>
        <w:t xml:space="preserve">General Qualifications required </w:t>
      </w:r>
      <w:r>
        <w:rPr>
          <w:rFonts w:ascii="Times" w:hAnsi="Times" w:eastAsia="Times"/>
          <w:b w:val="0"/>
          <w:i w:val="0"/>
          <w:color w:val="221F1F"/>
          <w:sz w:val="16"/>
        </w:rPr>
        <w:t>:</w:t>
      </w:r>
    </w:p>
    <w:p>
      <w:pPr>
        <w:autoSpaceDN w:val="0"/>
        <w:autoSpaceDE w:val="0"/>
        <w:widowControl/>
        <w:spacing w:line="245" w:lineRule="auto" w:before="178" w:after="0"/>
        <w:ind w:left="4" w:right="1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1:1  Every applicant must furnish satisfactory proof that he is a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Sri Lankan. A “Sri Lankan” is a citizen of Sri Lanka by descent </w:t>
      </w:r>
      <w:r>
        <w:rPr>
          <w:spacing w:val="-13.333333333333332"/>
          <w:rFonts w:ascii="Times" w:hAnsi="Times" w:eastAsia="Times"/>
          <w:b w:val="0"/>
          <w:i w:val="0"/>
          <w:color w:val="221F1F"/>
          <w:sz w:val="16"/>
        </w:rPr>
        <w:t xml:space="preserve">or by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registration as defined in the Sri Lanka Citizenship Act. </w:t>
      </w:r>
    </w:p>
    <w:p>
      <w:pPr>
        <w:autoSpaceDN w:val="0"/>
        <w:autoSpaceDE w:val="0"/>
        <w:widowControl/>
        <w:spacing w:line="245" w:lineRule="auto" w:before="0" w:after="0"/>
        <w:ind w:left="4" w:right="1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1:2  A candidate for any post for which the minimum educational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qualification prescribed is a pass in  the Senior </w:t>
      </w:r>
      <w:r>
        <w:rPr>
          <w:spacing w:val="-4.2105263157894735"/>
          <w:rFonts w:ascii="Times" w:hAnsi="Times" w:eastAsia="Times"/>
          <w:b w:val="0"/>
          <w:i w:val="0"/>
          <w:color w:val="221F1F"/>
          <w:sz w:val="16"/>
        </w:rPr>
        <w:t xml:space="preserve">School Certificate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Examination or equivalent or higher examination,  should have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a pass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 the Senior School Certificate Examination  or equivalent 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or higher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examination, should have a pass either in Sinhala language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or Tamil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language obtained,as the case may be, at the Senior </w:t>
      </w:r>
      <w:r>
        <w:rPr>
          <w:spacing w:val="-4.2105263157894735"/>
          <w:rFonts w:ascii="Times" w:hAnsi="Times" w:eastAsia="Times"/>
          <w:b w:val="0"/>
          <w:i w:val="0"/>
          <w:color w:val="221F1F"/>
          <w:sz w:val="16"/>
        </w:rPr>
        <w:t xml:space="preserve">School Certificate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Examination or its equivalent if he is either a Sinhalese educated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in Sinhala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Medium or if he is a Tamil educated in Tamil Medium </w:t>
      </w:r>
      <w:r>
        <w:rPr>
          <w:spacing w:val="-4.444444444444445"/>
          <w:rFonts w:ascii="Times" w:hAnsi="Times" w:eastAsia="Times"/>
          <w:b w:val="0"/>
          <w:i w:val="0"/>
          <w:color w:val="221F1F"/>
          <w:sz w:val="16"/>
        </w:rPr>
        <w:t xml:space="preserve">(This requirement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will not apply to those who are in the public service from a date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prior to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January 01,1961, and who seek appointments to other posts in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the public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service). </w:t>
      </w:r>
    </w:p>
    <w:p>
      <w:pPr>
        <w:autoSpaceDN w:val="0"/>
        <w:autoSpaceDE w:val="0"/>
        <w:widowControl/>
        <w:spacing w:line="245" w:lineRule="auto" w:before="0" w:after="0"/>
        <w:ind w:left="4" w:right="1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1:3  Application from the “New Entrants” Public Officers, who are not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either Sinhala or Tamil educated, whose probationary </w:t>
      </w:r>
      <w:r>
        <w:rPr>
          <w:spacing w:val="-4.2105263157894735"/>
          <w:rFonts w:ascii="Times" w:hAnsi="Times" w:eastAsia="Times"/>
          <w:b w:val="0"/>
          <w:i w:val="0"/>
          <w:color w:val="221F1F"/>
          <w:sz w:val="16"/>
        </w:rPr>
        <w:t xml:space="preserve">trial appointments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have been terminated for failure to pass the prescribed </w:t>
      </w:r>
      <w:r>
        <w:rPr>
          <w:spacing w:val="-4.444444444444445"/>
          <w:rFonts w:ascii="Times" w:hAnsi="Times" w:eastAsia="Times"/>
          <w:b w:val="0"/>
          <w:i w:val="0"/>
          <w:color w:val="221F1F"/>
          <w:sz w:val="16"/>
        </w:rPr>
        <w:t xml:space="preserve">official language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proficiency tests will not be entertained unless they have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obtained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qualifications which could entitle them to seek exemptions from </w:t>
      </w:r>
      <w:r>
        <w:rPr>
          <w:spacing w:val="-6.666666666666666"/>
          <w:rFonts w:ascii="Times" w:hAnsi="Times" w:eastAsia="Times"/>
          <w:b w:val="0"/>
          <w:i w:val="0"/>
          <w:color w:val="221F1F"/>
          <w:sz w:val="16"/>
        </w:rPr>
        <w:t xml:space="preserve">the highest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proficiency test prescribed for the post. </w:t>
      </w:r>
    </w:p>
    <w:p>
      <w:pPr>
        <w:autoSpaceDN w:val="0"/>
        <w:tabs>
          <w:tab w:pos="164" w:val="left"/>
        </w:tabs>
        <w:autoSpaceDE w:val="0"/>
        <w:widowControl/>
        <w:spacing w:line="245" w:lineRule="auto" w:before="0" w:after="0"/>
        <w:ind w:left="4" w:right="120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2.  </w:t>
      </w:r>
      <w:r>
        <w:rPr>
          <w:rFonts w:ascii="Times" w:hAnsi="Times" w:eastAsia="Times"/>
          <w:b/>
          <w:i w:val="0"/>
          <w:color w:val="221F1F"/>
          <w:sz w:val="16"/>
        </w:rPr>
        <w:t>Conditions of Service-General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: </w:t>
      </w:r>
      <w:r>
        <w:br/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2:1  All officers in the Public Service will be subject to the Financial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Regulations, the Establishments Code, Departmental Orders </w:t>
      </w:r>
      <w:r>
        <w:rPr>
          <w:spacing w:val="-5.333333333333333"/>
          <w:rFonts w:ascii="Times" w:hAnsi="Times" w:eastAsia="Times"/>
          <w:b w:val="0"/>
          <w:i w:val="0"/>
          <w:color w:val="221F1F"/>
          <w:sz w:val="16"/>
        </w:rPr>
        <w:t xml:space="preserve">or Regulations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and any other Orders or Regulations that may be  issued by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the Governments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from time to time. </w:t>
      </w:r>
    </w:p>
    <w:p>
      <w:pPr>
        <w:autoSpaceDN w:val="0"/>
        <w:autoSpaceDE w:val="0"/>
        <w:widowControl/>
        <w:spacing w:line="245" w:lineRule="auto" w:before="0" w:after="0"/>
        <w:ind w:left="4" w:right="1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2:2  A Public officer may be required to furnish security in terms 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Public  Officers (Security) Ordinance, in such sum and in such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manner as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secretary to the Ministry concerned may determine. </w:t>
      </w:r>
    </w:p>
    <w:p>
      <w:pPr>
        <w:autoSpaceDN w:val="0"/>
        <w:tabs>
          <w:tab w:pos="164" w:val="left"/>
        </w:tabs>
        <w:autoSpaceDE w:val="0"/>
        <w:widowControl/>
        <w:spacing w:line="245" w:lineRule="auto" w:before="0" w:after="0"/>
        <w:ind w:left="4" w:right="120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2:3  A Public Officer may be called upon to serve in any part 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Island. </w:t>
      </w:r>
    </w:p>
    <w:p>
      <w:pPr>
        <w:autoSpaceDN w:val="0"/>
        <w:tabs>
          <w:tab w:pos="164" w:val="left"/>
        </w:tabs>
        <w:autoSpaceDE w:val="0"/>
        <w:widowControl/>
        <w:spacing w:line="245" w:lineRule="auto" w:before="0" w:after="0"/>
        <w:ind w:left="4" w:right="120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3. </w:t>
      </w:r>
      <w:r>
        <w:rPr>
          <w:rFonts w:ascii="Times" w:hAnsi="Times" w:eastAsia="Times"/>
          <w:b/>
          <w:i w:val="0"/>
          <w:color w:val="221F1F"/>
          <w:sz w:val="16"/>
        </w:rPr>
        <w:t xml:space="preserve">Conditions of Service applicable to Public Officers holding </w:t>
      </w:r>
      <w:r>
        <w:rPr>
          <w:rFonts w:ascii="Times" w:hAnsi="Times" w:eastAsia="Times"/>
          <w:b/>
          <w:i w:val="0"/>
          <w:color w:val="221F1F"/>
          <w:sz w:val="16"/>
        </w:rPr>
        <w:t>permanent appointments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: </w:t>
      </w:r>
      <w:r>
        <w:br/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3:1  In addition to the conditions referred to in Section 2 above Public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Officer holding permanent appointments will be subject to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the following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further conditions: </w:t>
      </w:r>
      <w:r>
        <w:br/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3:1:1  All appointments will be on probation for a period of 3 years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unless a longer period is considered necessary in respect of any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post. Any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appointment may be terminated at any time during the period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of probation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without a reason being assigned. </w:t>
      </w:r>
    </w:p>
    <w:p>
      <w:pPr>
        <w:autoSpaceDN w:val="0"/>
        <w:autoSpaceDE w:val="0"/>
        <w:widowControl/>
        <w:spacing w:line="245" w:lineRule="auto" w:before="0" w:after="0"/>
        <w:ind w:left="4" w:right="1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3:1:2  All public officers are required to conform to the provisions 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Chapter IV of the Constitution of the Democratic Socialist Republic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of Sri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Lanka and any other laws, regulations or rules that may be made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from time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to time to give effect to the Language Policy of the Government. </w:t>
      </w:r>
    </w:p>
    <w:p>
      <w:pPr>
        <w:autoSpaceDN w:val="0"/>
        <w:autoSpaceDE w:val="0"/>
        <w:widowControl/>
        <w:spacing w:line="245" w:lineRule="auto" w:before="0" w:after="0"/>
        <w:ind w:left="4" w:right="1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3:1:3  All Public officers who have not entered the Public Service either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 Sinhala Medium or in Tamil Medium are required to acquire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a working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knowledge in one of the official languages. </w:t>
      </w:r>
    </w:p>
    <w:p>
      <w:pPr>
        <w:autoSpaceDN w:val="0"/>
        <w:autoSpaceDE w:val="0"/>
        <w:widowControl/>
        <w:spacing w:line="245" w:lineRule="auto" w:before="0" w:after="0"/>
        <w:ind w:left="4" w:right="1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3:1:4  Confirmation at the expiry of the period of probation of an officer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who entered the Public Service in a medium other than Sinhala or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 Tamil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will depend, inter alia, on the passing of the Grade 1 Proficiency Test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in one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 the Official Languages within one year; Grade II Proficiency  </w:t>
      </w:r>
      <w:r>
        <w:rPr>
          <w:spacing w:val="-6.666666666666666"/>
          <w:rFonts w:ascii="Times" w:hAnsi="Times" w:eastAsia="Times"/>
          <w:b w:val="0"/>
          <w:i w:val="0"/>
          <w:color w:val="221F1F"/>
          <w:sz w:val="16"/>
        </w:rPr>
        <w:t xml:space="preserve">Test within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two years, and Grade III Proficiency  Test (where applicable) within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 three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years from the date of appointment. </w:t>
      </w:r>
    </w:p>
    <w:p>
      <w:pPr>
        <w:autoSpaceDN w:val="0"/>
        <w:autoSpaceDE w:val="0"/>
        <w:widowControl/>
        <w:spacing w:line="245" w:lineRule="auto" w:before="0" w:after="0"/>
        <w:ind w:left="4" w:right="1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Faliure to pass a test within the prescribed period will result in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suspension of increments. Suspension will be converted to a </w:t>
      </w:r>
      <w:r>
        <w:rPr>
          <w:spacing w:val="-6.666666666666666"/>
          <w:rFonts w:ascii="Times" w:hAnsi="Times" w:eastAsia="Times"/>
          <w:b w:val="0"/>
          <w:i w:val="0"/>
          <w:color w:val="221F1F"/>
          <w:sz w:val="16"/>
        </w:rPr>
        <w:t xml:space="preserve">stoppage if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test is not passed within a further period  of six months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beyond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prescribed period such stoppage operating until the test is passed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or until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such time as the provisions of Section 3:1:6  below  apply. </w:t>
      </w:r>
    </w:p>
    <w:p>
      <w:pPr>
        <w:autoSpaceDN w:val="0"/>
        <w:autoSpaceDE w:val="0"/>
        <w:widowControl/>
        <w:spacing w:line="245" w:lineRule="auto" w:before="0" w:after="0"/>
        <w:ind w:left="4" w:right="1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3:1:5 Such officers should, on receiving appointment, be given facilities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on full pay, for a period of 6 months to obtain proficiency in one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official languages. He will thereafter,  be required to  sit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the relevant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proficiency examination and if he does not pass he will be given </w:t>
      </w:r>
      <w:r>
        <w:rPr>
          <w:spacing w:val="-16.0"/>
          <w:rFonts w:ascii="Times" w:hAnsi="Times" w:eastAsia="Times"/>
          <w:b w:val="0"/>
          <w:i w:val="0"/>
          <w:color w:val="221F1F"/>
          <w:sz w:val="16"/>
        </w:rPr>
        <w:t xml:space="preserve">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opportunity to pass the examination within a  period of 2 </w:t>
      </w:r>
      <w:r>
        <w:rPr>
          <w:spacing w:val="-4.444444444444445"/>
          <w:rFonts w:ascii="Times" w:hAnsi="Times" w:eastAsia="Times"/>
          <w:b w:val="0"/>
          <w:i w:val="0"/>
          <w:color w:val="221F1F"/>
          <w:sz w:val="16"/>
        </w:rPr>
        <w:t xml:space="preserve">years immediately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after the period of 6 months on full pay, while  he performs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his normal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duties. </w:t>
      </w:r>
    </w:p>
    <w:p>
      <w:pPr>
        <w:autoSpaceDN w:val="0"/>
        <w:tabs>
          <w:tab w:pos="164" w:val="left"/>
        </w:tabs>
        <w:autoSpaceDE w:val="0"/>
        <w:widowControl/>
        <w:spacing w:line="245" w:lineRule="auto" w:before="0" w:after="0"/>
        <w:ind w:left="4" w:right="120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3:1:6 If he fails to pass the examination  in this prescribed period of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2  1/2 years his services will be terminated. </w:t>
      </w:r>
    </w:p>
    <w:p>
      <w:pPr>
        <w:autoSpaceDN w:val="0"/>
        <w:autoSpaceDE w:val="0"/>
        <w:widowControl/>
        <w:spacing w:line="245" w:lineRule="auto" w:before="0" w:after="0"/>
        <w:ind w:left="4" w:right="120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3:1:7 A Public Officer already confirmed in permanent  post in the Public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Service will not normally be required to serve the period of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probation 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being appointed to another permanent  post in the Public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Service. Such </w:t>
      </w:r>
    </w:p>
    <w:p>
      <w:pPr>
        <w:sectPr>
          <w:type w:val="continuous"/>
          <w:pgSz w:w="11906" w:h="16838"/>
          <w:pgMar w:top="814" w:right="1046" w:bottom="892" w:left="960" w:header="720" w:footer="720" w:gutter="0"/>
          <w:cols w:space="720" w:num="2" w:equalWidth="0"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120" w:right="20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Officers may in the  first instance be appointed  to act in the new post </w:t>
      </w:r>
      <w:r>
        <w:rPr>
          <w:spacing w:val="-13.333333333333332"/>
          <w:rFonts w:ascii="Times" w:hAnsi="Times" w:eastAsia="Times"/>
          <w:b w:val="0"/>
          <w:i w:val="0"/>
          <w:color w:val="221F1F"/>
          <w:sz w:val="16"/>
        </w:rPr>
        <w:t xml:space="preserve">for a </w:t>
      </w:r>
      <w:r>
        <w:rPr>
          <w:rFonts w:ascii="Times" w:hAnsi="Times" w:eastAsia="Times"/>
          <w:b w:val="0"/>
          <w:i w:val="0"/>
          <w:color w:val="221F1F"/>
          <w:sz w:val="16"/>
        </w:rPr>
        <w:t>specified  period with a view to testing him in his new post.</w:t>
      </w:r>
    </w:p>
    <w:p>
      <w:pPr>
        <w:autoSpaceDN w:val="0"/>
        <w:autoSpaceDE w:val="0"/>
        <w:widowControl/>
        <w:spacing w:line="245" w:lineRule="auto" w:before="60" w:after="0"/>
        <w:ind w:left="120" w:right="20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3:1:8 Selected candidates  (Other than those already holding permanent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or temporary appointments in the Public Service) who have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already been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medically  examined will be required  to undergo a </w:t>
      </w:r>
      <w:r>
        <w:rPr>
          <w:spacing w:val="-4.0"/>
          <w:rFonts w:ascii="Times" w:hAnsi="Times" w:eastAsia="Times"/>
          <w:b w:val="0"/>
          <w:i w:val="0"/>
          <w:color w:val="221F1F"/>
          <w:sz w:val="16"/>
        </w:rPr>
        <w:t xml:space="preserve">medical examination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by a Government  Medical Officer to test their physical fitness to 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serve in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any part of the Island. </w:t>
      </w:r>
    </w:p>
    <w:p>
      <w:pPr>
        <w:autoSpaceDN w:val="0"/>
        <w:autoSpaceDE w:val="0"/>
        <w:widowControl/>
        <w:spacing w:line="238" w:lineRule="auto" w:before="62" w:after="0"/>
        <w:ind w:left="290" w:right="0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4. </w:t>
      </w:r>
      <w:r>
        <w:rPr>
          <w:rFonts w:ascii="Times" w:hAnsi="Times" w:eastAsia="Times"/>
          <w:b/>
          <w:i w:val="0"/>
          <w:color w:val="221F1F"/>
          <w:sz w:val="16"/>
        </w:rPr>
        <w:t>Terms of Engagement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:</w:t>
      </w:r>
    </w:p>
    <w:p>
      <w:pPr>
        <w:autoSpaceDN w:val="0"/>
        <w:autoSpaceDE w:val="0"/>
        <w:widowControl/>
        <w:spacing w:line="245" w:lineRule="auto" w:before="60" w:after="0"/>
        <w:ind w:left="120" w:right="20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4:1 Public officers appointed to permanent and pensionable posts should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contribute to the ‘Widows and Orphans’ Pension Scheme from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their salary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 amount equivalent to the percentage the Government requires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to recover </w:t>
      </w:r>
      <w:r>
        <w:rPr>
          <w:rFonts w:ascii="Times" w:hAnsi="Times" w:eastAsia="Times"/>
          <w:b w:val="0"/>
          <w:i w:val="0"/>
          <w:color w:val="221F1F"/>
          <w:sz w:val="16"/>
        </w:rPr>
        <w:t>from their salary.</w:t>
      </w:r>
    </w:p>
    <w:p>
      <w:pPr>
        <w:autoSpaceDN w:val="0"/>
        <w:autoSpaceDE w:val="0"/>
        <w:widowControl/>
        <w:spacing w:line="245" w:lineRule="auto" w:before="62" w:after="0"/>
        <w:ind w:left="120" w:right="20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4:2 Public officers  appointed to permanent or temporary posts 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Provident Fund basis will be required to contribute  6% of their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 consolidated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salary to the Public Service  Provident Fund.  The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Government will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contribute as its share of contributions an amount equal to 150%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compulsory contributions credited to the fund at the close  of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the Financial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Year. </w:t>
      </w:r>
    </w:p>
    <w:p>
      <w:pPr>
        <w:autoSpaceDN w:val="0"/>
        <w:autoSpaceDE w:val="0"/>
        <w:widowControl/>
        <w:spacing w:line="245" w:lineRule="auto" w:before="62" w:after="0"/>
        <w:ind w:left="120" w:right="20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4:3 Officers who hold pensionable  appointments  in the Public Service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and who are released for appointments  to pensionable posts 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in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Local Government Service and those officers in the </w:t>
      </w:r>
      <w:r>
        <w:rPr>
          <w:spacing w:val="-4.705882352941177"/>
          <w:rFonts w:ascii="Times" w:hAnsi="Times" w:eastAsia="Times"/>
          <w:b w:val="0"/>
          <w:i w:val="0"/>
          <w:color w:val="221F1F"/>
          <w:sz w:val="16"/>
        </w:rPr>
        <w:t xml:space="preserve">Local Government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Service  who hold pensionable  appointments and who are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released for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appointments  to pensionable posts in the Public Service will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be allowed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pensionability  in their posts in the Local Government  Service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and Public </w:t>
      </w:r>
      <w:r>
        <w:rPr>
          <w:rFonts w:ascii="Times" w:hAnsi="Times" w:eastAsia="Times"/>
          <w:b w:val="0"/>
          <w:i w:val="0"/>
          <w:color w:val="221F1F"/>
          <w:sz w:val="16"/>
        </w:rPr>
        <w:t>Service respectively.</w:t>
      </w:r>
    </w:p>
    <w:p>
      <w:pPr>
        <w:autoSpaceDN w:val="0"/>
        <w:autoSpaceDE w:val="0"/>
        <w:widowControl/>
        <w:spacing w:line="245" w:lineRule="auto" w:before="62" w:after="0"/>
        <w:ind w:left="120" w:right="20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4:4 Regular Force personnel in the Army, Navy and Air Force  who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are released for appointments to posts in the  Public Service 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which are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pensionable under the Minutes on Pension will be allowed </w:t>
      </w:r>
      <w:r>
        <w:rPr>
          <w:spacing w:val="-4.444444444444445"/>
          <w:rFonts w:ascii="Times" w:hAnsi="Times" w:eastAsia="Times"/>
          <w:b w:val="0"/>
          <w:i w:val="0"/>
          <w:color w:val="221F1F"/>
          <w:sz w:val="16"/>
        </w:rPr>
        <w:t xml:space="preserve">pensionability in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their posts in the  Public Service. Notwithstanding anything  to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the contrary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 these Minutes the unforefeited full pay service of any member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Armed Forces who is released  to accept an appointment as a </w:t>
      </w:r>
      <w:r>
        <w:rPr>
          <w:spacing w:val="-5.333333333333333"/>
          <w:rFonts w:ascii="Times" w:hAnsi="Times" w:eastAsia="Times"/>
          <w:b w:val="0"/>
          <w:i w:val="0"/>
          <w:color w:val="221F1F"/>
          <w:sz w:val="16"/>
        </w:rPr>
        <w:t xml:space="preserve">Public Officer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 a post which has been declared to be pensionable under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these Minutes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shall be reckoned for the purpose of any pension or gratuity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payable under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these Minutes. </w:t>
      </w:r>
    </w:p>
    <w:p>
      <w:pPr>
        <w:autoSpaceDN w:val="0"/>
        <w:autoSpaceDE w:val="0"/>
        <w:widowControl/>
        <w:spacing w:line="238" w:lineRule="auto" w:before="62" w:after="0"/>
        <w:ind w:left="290" w:right="0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5. </w:t>
      </w:r>
      <w:r>
        <w:rPr>
          <w:rFonts w:ascii="Times" w:hAnsi="Times" w:eastAsia="Times"/>
          <w:b/>
          <w:i w:val="0"/>
          <w:color w:val="221F1F"/>
          <w:sz w:val="16"/>
        </w:rPr>
        <w:t>Serving Officers in the Public Service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: </w:t>
      </w:r>
    </w:p>
    <w:p>
      <w:pPr>
        <w:autoSpaceDN w:val="0"/>
        <w:autoSpaceDE w:val="0"/>
        <w:widowControl/>
        <w:spacing w:line="245" w:lineRule="auto" w:before="60" w:after="0"/>
        <w:ind w:left="120" w:right="20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5 :1  Applications from officers of the Public Service who possess all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necessary qualifications must be forwarded through the Heads of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 their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respective  Departments.  In the case of applications from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Public Officers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holding post in the permanent establishment in the Public  </w:t>
      </w:r>
      <w:r>
        <w:rPr>
          <w:spacing w:val="-5.333333333333333"/>
          <w:rFonts w:ascii="Times" w:hAnsi="Times" w:eastAsia="Times"/>
          <w:b w:val="0"/>
          <w:i w:val="0"/>
          <w:color w:val="221F1F"/>
          <w:sz w:val="16"/>
        </w:rPr>
        <w:t xml:space="preserve">Service. Heads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 Departments in forwarding such applications should  state  whether </w:t>
      </w:r>
      <w:r>
        <w:rPr>
          <w:spacing w:val="-16.0"/>
          <w:rFonts w:ascii="Times" w:hAnsi="Times" w:eastAsia="Times"/>
          <w:b w:val="0"/>
          <w:i w:val="0"/>
          <w:color w:val="221F1F"/>
          <w:sz w:val="16"/>
        </w:rPr>
        <w:t xml:space="preserve">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applicants  could  be released or not to take up the new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appointment, if </w:t>
      </w:r>
      <w:r>
        <w:rPr>
          <w:rFonts w:ascii="Times" w:hAnsi="Times" w:eastAsia="Times"/>
          <w:b w:val="0"/>
          <w:i w:val="0"/>
          <w:color w:val="221F1F"/>
          <w:sz w:val="16"/>
        </w:rPr>
        <w:t>selected.</w:t>
      </w:r>
    </w:p>
    <w:p>
      <w:pPr>
        <w:autoSpaceDN w:val="0"/>
        <w:autoSpaceDE w:val="0"/>
        <w:widowControl/>
        <w:spacing w:line="245" w:lineRule="auto" w:before="62" w:after="0"/>
        <w:ind w:left="120" w:right="20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5 :2 Candidates may be required to present  themselves for interview at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 appointed  time and place.  No travelling or other expenses will </w:t>
      </w:r>
      <w:r>
        <w:rPr>
          <w:spacing w:val="-10.0"/>
          <w:rFonts w:ascii="Times" w:hAnsi="Times" w:eastAsia="Times"/>
          <w:b w:val="0"/>
          <w:i w:val="0"/>
          <w:color w:val="221F1F"/>
          <w:sz w:val="16"/>
        </w:rPr>
        <w:t xml:space="preserve">be paid </w:t>
      </w:r>
      <w:r>
        <w:rPr>
          <w:rFonts w:ascii="Times" w:hAnsi="Times" w:eastAsia="Times"/>
          <w:b w:val="0"/>
          <w:i w:val="0"/>
          <w:color w:val="221F1F"/>
          <w:sz w:val="16"/>
        </w:rPr>
        <w:t>in this connection.</w:t>
      </w:r>
    </w:p>
    <w:p>
      <w:pPr>
        <w:autoSpaceDN w:val="0"/>
        <w:autoSpaceDE w:val="0"/>
        <w:widowControl/>
        <w:spacing w:line="245" w:lineRule="auto" w:before="60" w:after="0"/>
        <w:ind w:left="120" w:right="20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5 :3 Anyone desiring to recommended a candidate should do so by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giving  a testimonial. Any  form of canvassing or any attempt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to influence </w:t>
      </w:r>
      <w:r>
        <w:rPr>
          <w:rFonts w:ascii="Times" w:hAnsi="Times" w:eastAsia="Times"/>
          <w:b w:val="0"/>
          <w:i w:val="0"/>
          <w:color w:val="221F1F"/>
          <w:sz w:val="16"/>
        </w:rPr>
        <w:t>the selection  of a candidate will disqualify such candidates.</w:t>
      </w:r>
    </w:p>
    <w:p>
      <w:pPr>
        <w:autoSpaceDN w:val="0"/>
        <w:autoSpaceDE w:val="0"/>
        <w:widowControl/>
        <w:spacing w:line="245" w:lineRule="auto" w:before="62" w:after="0"/>
        <w:ind w:left="120" w:right="20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5 :4 Any statement in the application  which is found to be incorrect will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render the applicant liable to disqualification if the inaccuracy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is discovered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before the selection and to dismissal if discovered after the selection. </w:t>
      </w:r>
    </w:p>
    <w:p>
      <w:pPr>
        <w:autoSpaceDN w:val="0"/>
        <w:tabs>
          <w:tab w:pos="290" w:val="left"/>
        </w:tabs>
        <w:autoSpaceDE w:val="0"/>
        <w:widowControl/>
        <w:spacing w:line="245" w:lineRule="auto" w:before="60" w:after="0"/>
        <w:ind w:left="120" w:right="20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5 :5 Application not conforming in every respect with the requirements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 the advertisement will be rejected. </w:t>
      </w:r>
    </w:p>
    <w:p>
      <w:pPr>
        <w:autoSpaceDN w:val="0"/>
        <w:autoSpaceDE w:val="0"/>
        <w:widowControl/>
        <w:spacing w:line="235" w:lineRule="auto" w:before="62" w:after="0"/>
        <w:ind w:left="290" w:right="0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>6.</w:t>
      </w:r>
      <w:r>
        <w:rPr>
          <w:rFonts w:ascii="Times" w:hAnsi="Times" w:eastAsia="Times"/>
          <w:b/>
          <w:i w:val="0"/>
          <w:color w:val="221F1F"/>
          <w:sz w:val="16"/>
        </w:rPr>
        <w:t xml:space="preserve"> Definition of Salary for the purpose of Eligibility </w:t>
      </w:r>
      <w:r>
        <w:rPr>
          <w:rFonts w:ascii="Times" w:hAnsi="Times" w:eastAsia="Times"/>
          <w:b w:val="0"/>
          <w:i w:val="0"/>
          <w:color w:val="221F1F"/>
          <w:sz w:val="16"/>
        </w:rPr>
        <w:t>:</w:t>
      </w:r>
    </w:p>
    <w:p>
      <w:pPr>
        <w:autoSpaceDN w:val="0"/>
        <w:tabs>
          <w:tab w:pos="290" w:val="left"/>
        </w:tabs>
        <w:autoSpaceDE w:val="0"/>
        <w:widowControl/>
        <w:spacing w:line="245" w:lineRule="auto" w:before="62" w:after="0"/>
        <w:ind w:left="120" w:right="20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6 :1 Salary for purposes of eligibility means only the consolidated salary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and does not include any action salary, allowances etc. </w:t>
      </w:r>
    </w:p>
    <w:p>
      <w:pPr>
        <w:autoSpaceDN w:val="0"/>
        <w:autoSpaceDE w:val="0"/>
        <w:widowControl/>
        <w:spacing w:line="238" w:lineRule="auto" w:before="60" w:after="0"/>
        <w:ind w:left="290" w:right="0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7. </w:t>
      </w:r>
      <w:r>
        <w:rPr>
          <w:rFonts w:ascii="Times" w:hAnsi="Times" w:eastAsia="Times"/>
          <w:b/>
          <w:i w:val="0"/>
          <w:color w:val="221F1F"/>
          <w:sz w:val="16"/>
        </w:rPr>
        <w:t>New National Policy on Recruitment and Promotions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: </w:t>
      </w:r>
    </w:p>
    <w:p>
      <w:pPr>
        <w:autoSpaceDN w:val="0"/>
        <w:autoSpaceDE w:val="0"/>
        <w:widowControl/>
        <w:spacing w:line="245" w:lineRule="auto" w:before="62" w:after="0"/>
        <w:ind w:left="120" w:right="20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Recruitment  and Promotion in the Public Service, Provincial Public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Service, Public Corporate Sector and Companies fully owned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by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Government will be done in accordance with the policy laid down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in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Public Administration Circulars No. 15/90 of 09.03.1990, 15/90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(I) of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25.03.1990 &amp; 15/90 (ii) of 15.06.1990 with effect from </w:t>
      </w:r>
      <w:r>
        <w:rPr>
          <w:spacing w:val="-4.2105263157894735"/>
          <w:rFonts w:ascii="Times" w:hAnsi="Times" w:eastAsia="Times"/>
          <w:b w:val="0"/>
          <w:i w:val="0"/>
          <w:color w:val="221F1F"/>
          <w:sz w:val="16"/>
        </w:rPr>
        <w:t xml:space="preserve">01.01.1990 subject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to amendments that will be done by subsequent </w:t>
      </w:r>
      <w:r>
        <w:rPr>
          <w:spacing w:val="-3.6363636363636367"/>
          <w:rFonts w:ascii="Times" w:hAnsi="Times" w:eastAsia="Times"/>
          <w:b w:val="0"/>
          <w:i w:val="0"/>
          <w:color w:val="221F1F"/>
          <w:sz w:val="16"/>
        </w:rPr>
        <w:t xml:space="preserve">Public Administration </w:t>
      </w:r>
      <w:r>
        <w:rPr>
          <w:rFonts w:ascii="Times" w:hAnsi="Times" w:eastAsia="Times"/>
          <w:b w:val="0"/>
          <w:i w:val="0"/>
          <w:color w:val="221F1F"/>
          <w:sz w:val="16"/>
        </w:rPr>
        <w:t>Circulars.</w:t>
      </w:r>
    </w:p>
    <w:p>
      <w:pPr>
        <w:sectPr>
          <w:type w:val="nextColumn"/>
          <w:pgSz w:w="11906" w:h="16838"/>
          <w:pgMar w:top="814" w:right="1046" w:bottom="892" w:left="960" w:header="720" w:footer="720" w:gutter="0"/>
          <w:cols w:space="720" w:num="2" w:equalWidth="0"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82" w:bottom="874" w:left="1106" w:header="720" w:footer="720" w:gutter="0"/>
          <w:cols w:space="720" w:num="2" w:equalWidth="0"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6" w:right="34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2021'05'21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21.05.2021</w:t>
      </w:r>
    </w:p>
    <w:p>
      <w:pPr>
        <w:sectPr>
          <w:type w:val="continuous"/>
          <w:pgSz w:w="11906" w:h="16838"/>
          <w:pgMar w:top="814" w:right="882" w:bottom="874" w:left="1106" w:header="720" w:footer="720" w:gutter="0"/>
          <w:cols w:space="720" w:num="2" w:equalWidth="0"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96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1113</w:t>
      </w:r>
    </w:p>
    <w:p>
      <w:pPr>
        <w:spacing w:after="102"/>
        <w:sectPr>
          <w:type w:val="nextColumn"/>
          <w:pgSz w:w="11906" w:h="16838"/>
          <w:pgMar w:top="814" w:right="882" w:bottom="874" w:left="1106" w:header="720" w:footer="720" w:gutter="0"/>
          <w:cols w:space="720" w:num="2" w:equalWidth="0"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82" w:bottom="874" w:left="1106" w:header="720" w:footer="720" w:gutter="0"/>
          <w:cols w:space="720" w:num="1" w:equalWidth="0"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35" w:lineRule="auto" w:before="0" w:after="0"/>
        <w:ind w:left="16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16"/>
        </w:rPr>
        <w:t>Rules  and   Instructions  for  Candidates</w:t>
      </w:r>
    </w:p>
    <w:p>
      <w:pPr>
        <w:autoSpaceDN w:val="0"/>
        <w:tabs>
          <w:tab w:pos="160" w:val="left"/>
          <w:tab w:pos="168" w:val="left"/>
          <w:tab w:pos="380" w:val="left"/>
        </w:tabs>
        <w:autoSpaceDE w:val="0"/>
        <w:widowControl/>
        <w:spacing w:line="245" w:lineRule="auto" w:before="128" w:after="0"/>
        <w:ind w:left="0" w:right="122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“All candidates are bound to act in conformity with the provisions of the </w:t>
      </w:r>
      <w:r>
        <w:rPr>
          <w:rFonts w:ascii="Times" w:hAnsi="Times" w:eastAsia="Times"/>
          <w:b w:val="0"/>
          <w:i w:val="0"/>
          <w:color w:val="221F1F"/>
          <w:sz w:val="16"/>
        </w:rPr>
        <w:t>Examinations Act, No. 25 of 1968.”</w:t>
      </w:r>
      <w:r>
        <w:br/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All candidates are bound to abide by the rules given below. A candidate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who violates any of these rules is liable to one or more of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the following </w:t>
      </w:r>
      <w:r>
        <w:rPr>
          <w:rFonts w:ascii="Times" w:hAnsi="Times" w:eastAsia="Times"/>
          <w:b w:val="0"/>
          <w:i w:val="0"/>
          <w:color w:val="221F1F"/>
          <w:sz w:val="16"/>
        </w:rPr>
        <w:t>punishments at the discretion of the Commissioner of Examinations :—</w:t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(i) Suspension from the whole or part of the examination or  one subject </w:t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>or a part thereof ;</w:t>
      </w:r>
      <w:r>
        <w:br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(ii)  Disqualification from one subject  or  from  the whole examination ;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(iii)  Debarment  from  appearing  for  an  examination  for  a period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of one </w:t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>year or  two years ;</w:t>
      </w:r>
      <w:r>
        <w:br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(iv) Debarment for life ;</w:t>
      </w:r>
      <w:r>
        <w:br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(v) Suspension of the certificate for a specified period ;</w:t>
      </w:r>
      <w:r>
        <w:br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(vi) Reporting the candidate’s conduct to his Superiors or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handing over </w:t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candidate to the Police or making a complaint to the Police over </w:t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his action.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The Commissioner reserves  himself the right to take action at any time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before the Examination or at any stage of it or thereafter, and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his decision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shall be deemed final.  In the case of examinations  for recruitment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to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Public Service, the decision of  Commissioner of Examinations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shall be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subject to the Supervision of the Public Service Commission.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1. All candidates  should  conduct themselves  in a quiet manner in and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around the Examination Hall so as not to disturb or obstruct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the Supervisor,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his assistants or the other candidates. They should enter and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leave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Examination Hall as quietly as possible.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2. Candidates should obey the Supervisor. Therefore, when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Examination is in progress and before the commencement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Examination as well as immediately after the end of the </w:t>
      </w:r>
      <w:r>
        <w:rPr>
          <w:spacing w:val="-4.705882352941177"/>
          <w:rFonts w:ascii="Times" w:hAnsi="Times" w:eastAsia="Times"/>
          <w:b w:val="0"/>
          <w:i w:val="0"/>
          <w:color w:val="221F1F"/>
          <w:sz w:val="16"/>
        </w:rPr>
        <w:t xml:space="preserve">Examination they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should act in accordance with the instructions of the Supervisor </w:t>
      </w:r>
      <w:r>
        <w:rPr>
          <w:spacing w:val="-10.0"/>
          <w:rFonts w:ascii="Times" w:hAnsi="Times" w:eastAsia="Times"/>
          <w:b w:val="0"/>
          <w:i w:val="0"/>
          <w:color w:val="221F1F"/>
          <w:sz w:val="16"/>
        </w:rPr>
        <w:t xml:space="preserve">and his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assistants.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3. Under no circumstances whatsoever will a candidate be allowed into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Examination Hall after the lapse of half an hour after </w:t>
      </w:r>
      <w:r>
        <w:rPr>
          <w:spacing w:val="-4.705882352941177"/>
          <w:rFonts w:ascii="Times" w:hAnsi="Times" w:eastAsia="Times"/>
          <w:b w:val="0"/>
          <w:i w:val="0"/>
          <w:color w:val="221F1F"/>
          <w:sz w:val="16"/>
        </w:rPr>
        <w:t xml:space="preserve">the commencement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 a paper. No candidate will be permitted to leave the hall till after </w:t>
      </w:r>
      <w:r>
        <w:rPr>
          <w:spacing w:val="-10.0"/>
          <w:rFonts w:ascii="Times" w:hAnsi="Times" w:eastAsia="Times"/>
          <w:b w:val="0"/>
          <w:i w:val="0"/>
          <w:color w:val="221F1F"/>
          <w:sz w:val="16"/>
        </w:rPr>
        <w:t xml:space="preserve">half an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hour from the time of commencement of the paper. Candidates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who come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late for Practical and Oral Examinations are liable to be refused admission.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4. Every candidate should sit at the  desk  bearing his/her index number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and not at any other desk. Unless with the permission of the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supervisor no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candidate should change his/her seat. The occupation of a seat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other than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one assigned to him by a candidate is liable to be considered as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an act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with a dishonest intention.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5. Absolute silence should  be maintained in the Examination Hall. A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candidate is forbidden to speak to, communicate with or have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dealings with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any person within or outside the Examination Hall other than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a member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 the Examination Hall Staff. If there is an urgent need for </w:t>
      </w:r>
      <w:r>
        <w:rPr>
          <w:spacing w:val="-6.666666666666666"/>
          <w:rFonts w:ascii="Times" w:hAnsi="Times" w:eastAsia="Times"/>
          <w:b w:val="0"/>
          <w:i w:val="0"/>
          <w:color w:val="221F1F"/>
          <w:sz w:val="16"/>
        </w:rPr>
        <w:t xml:space="preserve">a candidate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to communicate with another, prior permission must be obtained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from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supervisor.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6. A candidate’s answer script is identified only by the Index Number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and his/her name should not be written on the answer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script. Another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candidate’s index number appearing on the answer  script  of a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candidate is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considered as an attempt to commit a dishonest act. Answer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scripts bearing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 index number that is difficult to decipher is liable to be rejected.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7. Candidates should  write  only on the  paper provided and should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not write anything on the blotting paper, question paper, desk or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any other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place. Non conformity with this rule could be taken as an act </w:t>
      </w:r>
      <w:r>
        <w:rPr>
          <w:spacing w:val="-5.333333333333333"/>
          <w:rFonts w:ascii="Times" w:hAnsi="Times" w:eastAsia="Times"/>
          <w:b w:val="0"/>
          <w:i w:val="0"/>
          <w:color w:val="221F1F"/>
          <w:sz w:val="16"/>
        </w:rPr>
        <w:t xml:space="preserve">with dishonest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intentions.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8. Any paper or answer book supplied should not be torn up, crushed,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folded or erased. Each and every sheet of paper used for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rough work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should be tied up with the answer script. It should be a part of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the answer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script. (Such rough work should be neatly crossed out.) </w:t>
      </w:r>
      <w:r>
        <w:rPr>
          <w:spacing w:val="-4.705882352941177"/>
          <w:rFonts w:ascii="Times" w:hAnsi="Times" w:eastAsia="Times"/>
          <w:b w:val="0"/>
          <w:i w:val="0"/>
          <w:color w:val="221F1F"/>
          <w:sz w:val="16"/>
        </w:rPr>
        <w:t xml:space="preserve">Anything written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inside the Examination Hall should not be taken out. If a question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has been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answered  twice, the unnecessary answer should be neatly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crossed out.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Failure to abide by these requirements may be considered as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an attempt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to cheat.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9. When answering questions in Mathematics the submission of correct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answers with incorrect working or with no working at all and in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art if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work of art is similar or very close in resemblance to that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of another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candidate in concept, in form or in execution it is liable to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be considered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as a dishonest act.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10. The removal of any paper or stationery supplied to candidates out of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Examination Hall is prohibited. All such material remains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the property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 the Commissioner of Examinations. Breach of this rule shall be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liable to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be considered an act with dishonest intention.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11. While in the Examination Hall a candidate should not have with him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or near him any book, note book, pocket note book, exercise </w:t>
      </w:r>
      <w:r>
        <w:rPr>
          <w:spacing w:val="-6.666666666666666"/>
          <w:rFonts w:ascii="Times" w:hAnsi="Times" w:eastAsia="Times"/>
          <w:b w:val="0"/>
          <w:i w:val="0"/>
          <w:color w:val="221F1F"/>
          <w:sz w:val="16"/>
        </w:rPr>
        <w:t xml:space="preserve">book, sheet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 paper or pieces of paper other than the stationery supplied to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him. Nor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should any handbag, travelling  bag or parcel other than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the candidate’s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boxes of colours and boxes of instruments where necessary or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any file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cover, card board pad, folded newspapers, brown papers should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be brought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into the Examination Hall. Breach of this rule is a punishable act.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12. A candidate  is strictly forbidden to keep with him any book, note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book or a sheet of paper with written notes once inside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the Examination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Hall. Should the Supervisor so requires, each candidate is bound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to declare </w:t>
      </w:r>
    </w:p>
    <w:p>
      <w:pPr>
        <w:sectPr>
          <w:type w:val="continuous"/>
          <w:pgSz w:w="11906" w:h="16838"/>
          <w:pgMar w:top="814" w:right="882" w:bottom="874" w:left="1106" w:header="720" w:footer="720" w:gutter="0"/>
          <w:cols w:space="720" w:num="2" w:equalWidth="0"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122" w:right="20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everything he has with him/her. Breach of this requirement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shall be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considered as an attempt to commit an act of dishonesty.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13. Candidates are forbidden to copy or attempt to copy from the answer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script of another candidate, a book, paper containing notes or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any other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source. A candidate should not attempt to look at the answer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script of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any another candidate. A candidate should refrain from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helping another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Candidate and also from getting help from   another   candidate or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a person.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Every completed answer sheet should be kept underneath the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sheet 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which the answer is being written. Sheets of writing paper should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not be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strewn all over the desk.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14. A candidate will under no circumstance whatsoever be allowed to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leave the Examination Hall even for a brief period during the course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paper. However in an emergency if a candidate needs to leave the hall, he/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she shall be allowed to do under the surveillance of the supervisor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or his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assistant. He/she shall be subject to search before leaving the hall </w:t>
      </w:r>
      <w:r>
        <w:rPr>
          <w:spacing w:val="-10.0"/>
          <w:rFonts w:ascii="Times" w:hAnsi="Times" w:eastAsia="Times"/>
          <w:b w:val="0"/>
          <w:i w:val="0"/>
          <w:color w:val="221F1F"/>
          <w:sz w:val="16"/>
        </w:rPr>
        <w:t xml:space="preserve">as well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as before re-entering it.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15. Impersonation while answering a paper or before the commencement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 the Examination is a punishable offence. Tampering with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identity cards,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presenting false identity cards or tampering with someone’s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identity are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also such offences. Candidates are warned not to commit such offences. </w:t>
      </w:r>
    </w:p>
    <w:p>
      <w:pPr>
        <w:autoSpaceDN w:val="0"/>
        <w:tabs>
          <w:tab w:pos="282" w:val="left"/>
        </w:tabs>
        <w:autoSpaceDE w:val="0"/>
        <w:widowControl/>
        <w:spacing w:line="245" w:lineRule="auto" w:before="0" w:after="0"/>
        <w:ind w:left="122" w:right="20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16. Assistance given to a candidate in a dishonest manner by a person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who is not a candidate, is considered a serious offence. </w:t>
      </w:r>
    </w:p>
    <w:p>
      <w:pPr>
        <w:autoSpaceDN w:val="0"/>
        <w:tabs>
          <w:tab w:pos="282" w:val="left"/>
        </w:tabs>
        <w:autoSpaceDE w:val="0"/>
        <w:widowControl/>
        <w:spacing w:line="245" w:lineRule="auto" w:before="0" w:after="0"/>
        <w:ind w:left="122" w:right="20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Candidates should adhere to the following instructions for their own </w:t>
      </w:r>
      <w:r>
        <w:rPr>
          <w:rFonts w:ascii="Times" w:hAnsi="Times" w:eastAsia="Times"/>
          <w:b w:val="0"/>
          <w:i w:val="0"/>
          <w:color w:val="221F1F"/>
          <w:sz w:val="16"/>
        </w:rPr>
        <w:t>safety :–</w:t>
      </w:r>
      <w:r>
        <w:br/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(i)  Be  at the Examination Hall well in time. It is sufficient to be at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Examination Hall 10 or 15 minutes before the commencement </w:t>
      </w:r>
      <w:r>
        <w:rPr>
          <w:spacing w:val="-10.0"/>
          <w:rFonts w:ascii="Times" w:hAnsi="Times" w:eastAsia="Times"/>
          <w:b w:val="0"/>
          <w:i w:val="0"/>
          <w:color w:val="221F1F"/>
          <w:sz w:val="16"/>
        </w:rPr>
        <w:t xml:space="preserve">of each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paper. If you have any doubt as to the location of the </w:t>
      </w:r>
      <w:r>
        <w:rPr>
          <w:spacing w:val="-4.444444444444445"/>
          <w:rFonts w:ascii="Times" w:hAnsi="Times" w:eastAsia="Times"/>
          <w:b w:val="0"/>
          <w:i w:val="0"/>
          <w:color w:val="221F1F"/>
          <w:sz w:val="16"/>
        </w:rPr>
        <w:t xml:space="preserve">Examination Hall,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make inquiries on a day prior to the date of Examination and be sure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of its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location.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(ii)  In case of any doubt regarding your entry for a paper or eligibility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to sit a paper you should bring it to the notice of the Supervisor </w:t>
      </w:r>
      <w:r>
        <w:rPr>
          <w:spacing w:val="-10.0"/>
          <w:rFonts w:ascii="Times" w:hAnsi="Times" w:eastAsia="Times"/>
          <w:b w:val="0"/>
          <w:i w:val="0"/>
          <w:color w:val="221F1F"/>
          <w:sz w:val="16"/>
        </w:rPr>
        <w:t xml:space="preserve">and get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your doubts cleared. Failure to do so may result in your candidature </w:t>
      </w:r>
      <w:r>
        <w:rPr>
          <w:spacing w:val="-10.0"/>
          <w:rFonts w:ascii="Times" w:hAnsi="Times" w:eastAsia="Times"/>
          <w:b w:val="0"/>
          <w:i w:val="0"/>
          <w:color w:val="221F1F"/>
          <w:sz w:val="16"/>
        </w:rPr>
        <w:t xml:space="preserve">for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subject being cancelled.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(iii)  When appearing for the Examination, candidates should produce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their identity cards at every paper they sit. If a candidate fails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to produce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identification documents at the Examination Hall, his candidature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is liable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to be cancelled. In case a candidate forgets to bring such </w:t>
      </w:r>
      <w:r>
        <w:rPr>
          <w:spacing w:val="-5.333333333333333"/>
          <w:rFonts w:ascii="Times" w:hAnsi="Times" w:eastAsia="Times"/>
          <w:b w:val="0"/>
          <w:i w:val="0"/>
          <w:color w:val="221F1F"/>
          <w:sz w:val="16"/>
        </w:rPr>
        <w:t xml:space="preserve">documents into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Examination Hall, it should be brought to the notice of </w:t>
      </w:r>
      <w:r>
        <w:rPr>
          <w:spacing w:val="-5.333333333333333"/>
          <w:rFonts w:ascii="Times" w:hAnsi="Times" w:eastAsia="Times"/>
          <w:b w:val="0"/>
          <w:i w:val="0"/>
          <w:color w:val="221F1F"/>
          <w:sz w:val="16"/>
        </w:rPr>
        <w:t xml:space="preserve">the Supervisor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and arrangements should be made to produce them before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the Examination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concludes.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(iv)  Standard stationery (i.e.  writing paper, graph paper, ledger paper,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precis paper) will be supplied. If you receive any stationery that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is different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from the kind generally distributed or distributed to the others it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should be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promptly brought to the notice of the supervisor. No paper other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than those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issued at the Examination Hall should be used for </w:t>
      </w:r>
      <w:r>
        <w:rPr>
          <w:spacing w:val="-3.8095238095238093"/>
          <w:rFonts w:ascii="Times" w:hAnsi="Times" w:eastAsia="Times"/>
          <w:b w:val="0"/>
          <w:i w:val="0"/>
          <w:color w:val="221F1F"/>
          <w:sz w:val="16"/>
        </w:rPr>
        <w:t xml:space="preserve">answering questions.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Excess paper and other material should be left on the desk, </w:t>
      </w:r>
      <w:r>
        <w:rPr>
          <w:spacing w:val="-10.0"/>
          <w:rFonts w:ascii="Times" w:hAnsi="Times" w:eastAsia="Times"/>
          <w:b w:val="0"/>
          <w:i w:val="0"/>
          <w:color w:val="221F1F"/>
          <w:sz w:val="16"/>
        </w:rPr>
        <w:t xml:space="preserve">in good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condition. When log tables are supplied they should be used with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care and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left on the desk when you leave.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(v)  Candidates should bring their own pens, pencils, bottles of ink,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erasers, pieces of cloth, rulers, geometrical instruments, </w:t>
      </w:r>
      <w:r>
        <w:rPr>
          <w:spacing w:val="-4.444444444444445"/>
          <w:rFonts w:ascii="Times" w:hAnsi="Times" w:eastAsia="Times"/>
          <w:b w:val="0"/>
          <w:i w:val="0"/>
          <w:color w:val="221F1F"/>
          <w:sz w:val="16"/>
        </w:rPr>
        <w:t xml:space="preserve">coloured pencils,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coloured chalk, etc.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(vi) When you start answering you should promptly write down your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Index Number and the name of the Examination on each sheet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of paper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used. Write neatly and legibly on both sides of the paper. Leave </w:t>
      </w:r>
      <w:r>
        <w:rPr>
          <w:spacing w:val="-10.0"/>
          <w:rFonts w:ascii="Times" w:hAnsi="Times" w:eastAsia="Times"/>
          <w:b w:val="0"/>
          <w:i w:val="0"/>
          <w:color w:val="221F1F"/>
          <w:sz w:val="16"/>
        </w:rPr>
        <w:t xml:space="preserve">a blank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line after the answer to each part of a question. After the answer to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a full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question leave one or several blank lines. Do not crowd in your work.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 (vii)  The left-hand margin of the answer sheet is set apart for you to enter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number of the question you answer. The right hand margin </w:t>
      </w:r>
      <w:r>
        <w:rPr>
          <w:spacing w:val="-6.666666666666666"/>
          <w:rFonts w:ascii="Times" w:hAnsi="Times" w:eastAsia="Times"/>
          <w:b w:val="0"/>
          <w:i w:val="0"/>
          <w:color w:val="221F1F"/>
          <w:sz w:val="16"/>
        </w:rPr>
        <w:t xml:space="preserve">is reserved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for the examiner’s use and nothing should be written there. </w:t>
      </w:r>
      <w:r>
        <w:rPr>
          <w:spacing w:val="-6.666666666666666"/>
          <w:rFonts w:ascii="Times" w:hAnsi="Times" w:eastAsia="Times"/>
          <w:b w:val="0"/>
          <w:i w:val="0"/>
          <w:color w:val="221F1F"/>
          <w:sz w:val="16"/>
        </w:rPr>
        <w:t xml:space="preserve">Number your </w:t>
      </w:r>
      <w:r>
        <w:rPr>
          <w:rFonts w:ascii="Times" w:hAnsi="Times" w:eastAsia="Times"/>
          <w:b w:val="0"/>
          <w:i w:val="0"/>
          <w:color w:val="221F1F"/>
          <w:sz w:val="16"/>
        </w:rPr>
        <w:t>answers correctly as incorrect numbering leads to confusion.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 (viii)  You should read carefully the instructions given at the  head 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question paper, with regard to the compulsory questions and the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manner in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which the other questions should be selected. Disregard to </w:t>
      </w:r>
      <w:r>
        <w:rPr>
          <w:spacing w:val="-4.2105263157894735"/>
          <w:rFonts w:ascii="Times" w:hAnsi="Times" w:eastAsia="Times"/>
          <w:b w:val="0"/>
          <w:i w:val="0"/>
          <w:color w:val="221F1F"/>
          <w:sz w:val="16"/>
        </w:rPr>
        <w:t xml:space="preserve">these instructions </w:t>
      </w:r>
      <w:r>
        <w:rPr>
          <w:rFonts w:ascii="Times" w:hAnsi="Times" w:eastAsia="Times"/>
          <w:b w:val="0"/>
          <w:i w:val="0"/>
          <w:color w:val="221F1F"/>
          <w:sz w:val="16"/>
        </w:rPr>
        <w:t>is often liable to affect you adversely.</w:t>
      </w:r>
    </w:p>
    <w:p>
      <w:pPr>
        <w:autoSpaceDN w:val="0"/>
        <w:tabs>
          <w:tab w:pos="282" w:val="left"/>
          <w:tab w:pos="842" w:val="left"/>
        </w:tabs>
        <w:autoSpaceDE w:val="0"/>
        <w:widowControl/>
        <w:spacing w:line="245" w:lineRule="auto" w:before="0" w:after="0"/>
        <w:ind w:left="122" w:right="20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(ix) </w:t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When Mathematics Questions are answered, give all details of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calculations and any roughwork, in their serial order as part of </w:t>
      </w:r>
      <w:r>
        <w:rPr>
          <w:spacing w:val="-6.666666666666666"/>
          <w:rFonts w:ascii="Times" w:hAnsi="Times" w:eastAsia="Times"/>
          <w:b w:val="0"/>
          <w:i w:val="0"/>
          <w:color w:val="221F1F"/>
          <w:sz w:val="16"/>
        </w:rPr>
        <w:t xml:space="preserve">the working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 the problem. Necessary sketches, diagrams and figures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should be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accurate and sufficiently large. In an  answer running into serveral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pages if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reference must be made to a diagram drawn in an earlier page,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that diagram </w:t>
      </w:r>
      <w:r>
        <w:rPr>
          <w:rFonts w:ascii="Times" w:hAnsi="Times" w:eastAsia="Times"/>
          <w:b w:val="0"/>
          <w:i w:val="0"/>
          <w:color w:val="221F1F"/>
          <w:sz w:val="16"/>
        </w:rPr>
        <w:t>should be drawn repeatedly.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 (x) At the end of each paper, arrange your answer sheets  in the order you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answered the questions. Then using the piece of twine supplied,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tie them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up at  the top left hand corner. Do not  tie up at the top right hand corner.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 (xi) You should personally handover your answer script  to the Supervisor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or to an Invigilator. Or else remain in your seat till it is collected.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 Failure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to do so may result in the loss of your script and your being treated </w:t>
      </w:r>
      <w:r>
        <w:rPr>
          <w:spacing w:val="-13.333333333333332"/>
          <w:rFonts w:ascii="Times" w:hAnsi="Times" w:eastAsia="Times"/>
          <w:b w:val="0"/>
          <w:i w:val="0"/>
          <w:color w:val="221F1F"/>
          <w:sz w:val="16"/>
        </w:rPr>
        <w:t xml:space="preserve">as an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absentee for the paper. On no account should your script be handed </w:t>
      </w:r>
      <w:r>
        <w:rPr>
          <w:spacing w:val="-10.0"/>
          <w:rFonts w:ascii="Times" w:hAnsi="Times" w:eastAsia="Times"/>
          <w:b w:val="0"/>
          <w:i w:val="0"/>
          <w:color w:val="221F1F"/>
          <w:sz w:val="16"/>
        </w:rPr>
        <w:t xml:space="preserve">over to </w:t>
      </w:r>
      <w:r>
        <w:rPr>
          <w:rFonts w:ascii="Times" w:hAnsi="Times" w:eastAsia="Times"/>
          <w:b w:val="0"/>
          <w:i w:val="0"/>
          <w:color w:val="221F1F"/>
          <w:sz w:val="16"/>
        </w:rPr>
        <w:t>a peon or an attendant.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 (xii)  If it becomes necessary for you to speak to the Supervisor or an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Invigilator, or if you need stationery, remain in your seat and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raise your </w:t>
      </w:r>
      <w:r>
        <w:rPr>
          <w:rFonts w:ascii="Times" w:hAnsi="Times" w:eastAsia="Times"/>
          <w:b w:val="0"/>
          <w:i w:val="0"/>
          <w:color w:val="221F1F"/>
          <w:sz w:val="16"/>
        </w:rPr>
        <w:t>hand.</w:t>
      </w:r>
    </w:p>
    <w:p>
      <w:pPr>
        <w:autoSpaceDN w:val="0"/>
        <w:autoSpaceDE w:val="0"/>
        <w:widowControl/>
        <w:spacing w:line="245" w:lineRule="auto" w:before="118" w:after="0"/>
        <w:ind w:left="2062" w:right="264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Commissioner General </w:t>
      </w:r>
      <w:r>
        <w:rPr>
          <w:spacing w:val="-4.705882352941177"/>
          <w:rFonts w:ascii="Times" w:hAnsi="Times" w:eastAsia="Times"/>
          <w:b w:val="0"/>
          <w:i w:val="0"/>
          <w:color w:val="221F1F"/>
          <w:sz w:val="16"/>
        </w:rPr>
        <w:t xml:space="preserve">of Examinations,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Department of Examinations, </w:t>
      </w:r>
      <w:r>
        <w:br/>
      </w:r>
      <w:r>
        <w:rPr>
          <w:rFonts w:ascii="Times" w:hAnsi="Times" w:eastAsia="Times"/>
          <w:b w:val="0"/>
          <w:i w:val="0"/>
          <w:color w:val="221F1F"/>
          <w:sz w:val="16"/>
        </w:rPr>
        <w:t>Pelawatta, Battaramulla.</w:t>
      </w:r>
    </w:p>
    <w:p>
      <w:pPr>
        <w:sectPr>
          <w:type w:val="nextColumn"/>
          <w:pgSz w:w="11906" w:h="16838"/>
          <w:pgMar w:top="814" w:right="882" w:bottom="874" w:left="1106" w:header="720" w:footer="720" w:gutter="0"/>
          <w:cols w:space="720" w:num="2" w:equalWidth="0"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52" w:left="960" w:header="720" w:footer="720" w:gutter="0"/>
          <w:cols w:space="720" w:num="2" w:equalWidth="0"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1114</w:t>
      </w:r>
    </w:p>
    <w:p>
      <w:pPr>
        <w:sectPr>
          <w:type w:val="continuous"/>
          <w:pgSz w:w="11906" w:h="16838"/>
          <w:pgMar w:top="814" w:right="1036" w:bottom="852" w:left="960" w:header="720" w:footer="720" w:gutter="0"/>
          <w:cols w:space="720" w:num="2" w:equalWidth="0"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358" w:right="117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2021'05'21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21.05.2021</w:t>
      </w:r>
    </w:p>
    <w:p>
      <w:pPr>
        <w:sectPr>
          <w:type w:val="nextColumn"/>
          <w:pgSz w:w="11906" w:h="16838"/>
          <w:pgMar w:top="814" w:right="1036" w:bottom="852" w:left="960" w:header="720" w:footer="720" w:gutter="0"/>
          <w:cols w:space="720" w:num="2" w:equalWidth="0"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86" w:after="186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8"/>
        </w:rPr>
        <w:t>Posts – vacant</w:t>
      </w:r>
    </w:p>
    <w:p>
      <w:pPr>
        <w:sectPr>
          <w:type w:val="continuous"/>
          <w:pgSz w:w="11906" w:h="16838"/>
          <w:pgMar w:top="814" w:right="1036" w:bottom="852" w:left="960" w:header="720" w:footer="720" w:gutter="0"/>
          <w:cols w:space="720" w:num="1" w:equalWidth="0"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28" w:lineRule="auto" w:before="0" w:after="0"/>
        <w:ind w:left="0" w:right="1608" w:firstLine="0"/>
        <w:jc w:val="right"/>
      </w:pPr>
      <w:r>
        <w:rPr>
          <w:rFonts w:ascii="Times" w:hAnsi="Times" w:eastAsia="Times"/>
          <w:b/>
          <w:i w:val="0"/>
          <w:color w:val="221F1F"/>
          <w:sz w:val="20"/>
        </w:rPr>
        <w:t xml:space="preserve">SRI  LANkA  POLICE </w:t>
      </w:r>
    </w:p>
    <w:p>
      <w:pPr>
        <w:autoSpaceDN w:val="0"/>
        <w:autoSpaceDE w:val="0"/>
        <w:widowControl/>
        <w:spacing w:line="228" w:lineRule="auto" w:before="276" w:after="0"/>
        <w:ind w:left="128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 xml:space="preserve">Post of Woman Police Constable (Special Task force) </w:t>
      </w:r>
    </w:p>
    <w:p>
      <w:pPr>
        <w:autoSpaceDN w:val="0"/>
        <w:autoSpaceDE w:val="0"/>
        <w:widowControl/>
        <w:spacing w:line="250" w:lineRule="auto" w:before="276" w:after="0"/>
        <w:ind w:left="0" w:right="214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are invited from the citizens of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direct recruitment for the Post of Probationary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Woman Police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constable or Sri Lanka Police - Special task force.</w:t>
      </w:r>
    </w:p>
    <w:p>
      <w:pPr>
        <w:autoSpaceDN w:val="0"/>
        <w:autoSpaceDE w:val="0"/>
        <w:widowControl/>
        <w:spacing w:line="257" w:lineRule="auto" w:before="276" w:after="0"/>
        <w:ind w:left="0" w:right="214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2. applications duly prepared according to the specimen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 form given below should be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forwarded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address, director/Recruitment,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Police Recruitment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division, No. 375, first floor, Sri </w:t>
      </w:r>
      <w:r>
        <w:rPr>
          <w:spacing w:val="-3.47826086956521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Sambuddhathva Jayanthi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mawatha, colombo 06 or commandant Special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task force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Headquarters, No. 223, Bauddaloka mawatha,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colombo 07.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post you are applying for should be mentioned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top-left corner of the envelope in which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your application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is enclosed and it should be forwarded by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registered post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reach the above address on or before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30.06.2021. Late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will not be considered and applications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not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issued by Sri Lanka Police. </w:t>
      </w:r>
    </w:p>
    <w:p>
      <w:pPr>
        <w:autoSpaceDN w:val="0"/>
        <w:tabs>
          <w:tab w:pos="240" w:val="left"/>
        </w:tabs>
        <w:autoSpaceDE w:val="0"/>
        <w:widowControl/>
        <w:spacing w:line="245" w:lineRule="auto" w:before="276" w:after="0"/>
        <w:ind w:left="0" w:right="214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3. </w:t>
      </w:r>
      <w:r>
        <w:rPr>
          <w:rFonts w:ascii="Times" w:hAnsi="Times" w:eastAsia="Times"/>
          <w:b w:val="0"/>
          <w:i/>
          <w:color w:val="221F1F"/>
          <w:sz w:val="20"/>
        </w:rPr>
        <w:t>Salary Scale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.–  monthly Rs. 29,540 - 7 x 300 - 27 x 270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-  Rs. 41,630.</w:t>
      </w:r>
    </w:p>
    <w:p>
      <w:pPr>
        <w:sectPr>
          <w:type w:val="continuous"/>
          <w:pgSz w:w="11906" w:h="16838"/>
          <w:pgMar w:top="814" w:right="1036" w:bottom="852" w:left="960" w:header="720" w:footer="720" w:gutter="0"/>
          <w:cols w:space="720" w:num="2" w:equalWidth="0"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50" w:lineRule="auto" w:before="0" w:after="0"/>
        <w:ind w:left="656" w:right="20" w:hanging="4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" w:hAnsi="Times" w:eastAsia="Times"/>
          <w:b w:val="0"/>
          <w:i/>
          <w:color w:val="221F1F"/>
          <w:sz w:val="20"/>
        </w:rPr>
        <w:t>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 Free medical facilities for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officers (Financial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support can be obtained even for getting medical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treatment abroad).</w:t>
      </w:r>
    </w:p>
    <w:p>
      <w:pPr>
        <w:autoSpaceDN w:val="0"/>
        <w:autoSpaceDE w:val="0"/>
        <w:widowControl/>
        <w:spacing w:line="230" w:lineRule="auto" w:before="274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" w:hAnsi="Times" w:eastAsia="Times"/>
          <w:b w:val="0"/>
          <w:i/>
          <w:color w:val="221F1F"/>
          <w:sz w:val="20"/>
        </w:rPr>
        <w:t>c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  all the uniforms will be provided free of charge.</w:t>
      </w:r>
    </w:p>
    <w:p>
      <w:pPr>
        <w:autoSpaceDN w:val="0"/>
        <w:tabs>
          <w:tab w:pos="656" w:val="left"/>
        </w:tabs>
        <w:autoSpaceDE w:val="0"/>
        <w:widowControl/>
        <w:spacing w:line="245" w:lineRule="auto" w:before="274" w:after="0"/>
        <w:ind w:left="256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" w:hAnsi="Times" w:eastAsia="Times"/>
          <w:b w:val="0"/>
          <w:i/>
          <w:color w:val="221F1F"/>
          <w:sz w:val="20"/>
        </w:rPr>
        <w:t>d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 facilities to enhance one's sports skills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inborn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talents.</w:t>
      </w:r>
    </w:p>
    <w:p>
      <w:pPr>
        <w:autoSpaceDN w:val="0"/>
        <w:tabs>
          <w:tab w:pos="656" w:val="left"/>
        </w:tabs>
        <w:autoSpaceDE w:val="0"/>
        <w:widowControl/>
        <w:spacing w:line="245" w:lineRule="auto" w:before="274" w:after="0"/>
        <w:ind w:left="256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" w:hAnsi="Times" w:eastAsia="Times"/>
          <w:b w:val="0"/>
          <w:i/>
          <w:color w:val="221F1F"/>
          <w:sz w:val="20"/>
        </w:rPr>
        <w:t>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 Travelling expenses for duties and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financial rewards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exceptional peformance and arduous service. </w:t>
      </w:r>
    </w:p>
    <w:p>
      <w:pPr>
        <w:autoSpaceDN w:val="0"/>
        <w:autoSpaceDE w:val="0"/>
        <w:widowControl/>
        <w:spacing w:line="250" w:lineRule="auto" w:before="274" w:after="0"/>
        <w:ind w:left="656" w:right="20" w:hanging="4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" w:hAnsi="Times" w:eastAsia="Times"/>
          <w:b w:val="0"/>
          <w:i/>
          <w:color w:val="221F1F"/>
          <w:sz w:val="20"/>
        </w:rPr>
        <w:t>f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Officers will be entitled to the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special allowance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only during the period they are attached to the Stf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consequent to the basic training. </w:t>
      </w:r>
    </w:p>
    <w:p>
      <w:pPr>
        <w:autoSpaceDN w:val="0"/>
        <w:autoSpaceDE w:val="0"/>
        <w:widowControl/>
        <w:spacing w:line="230" w:lineRule="auto" w:before="274" w:after="136"/>
        <w:ind w:left="21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04. </w:t>
      </w:r>
      <w:r>
        <w:rPr>
          <w:rFonts w:ascii="Times" w:hAnsi="Times" w:eastAsia="Times"/>
          <w:b w:val="0"/>
          <w:i/>
          <w:color w:val="221F1F"/>
          <w:sz w:val="20"/>
        </w:rPr>
        <w:t>Basic Qualifications Required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58.0000000000007" w:type="dxa"/>
      </w:tblPr>
      <w:tblGrid>
        <w:gridCol w:w="4955"/>
        <w:gridCol w:w="4955"/>
      </w:tblGrid>
      <w:tr>
        <w:trPr>
          <w:trHeight w:hRule="exact" w:val="1084"/>
        </w:trPr>
        <w:tc>
          <w:tcPr>
            <w:tcW w:type="dxa" w:w="64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8" w:after="0"/>
              <w:ind w:left="0" w:right="9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4.1 </w:t>
            </w:r>
          </w:p>
        </w:tc>
        <w:tc>
          <w:tcPr>
            <w:tcW w:type="dxa" w:w="393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138" w:after="0"/>
              <w:ind w:left="90" w:right="10" w:firstLine="0"/>
              <w:jc w:val="left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Age Limit :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applicant must be aged between 18 </w:t>
            </w:r>
            <w:r>
              <w:rPr>
                <w:spacing w:val="-16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- 25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years at the time of the closing date </w:t>
            </w:r>
            <w:r>
              <w:rPr>
                <w:spacing w:val="-11.42857142857142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of the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application as per the 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notification. </w:t>
            </w:r>
          </w:p>
        </w:tc>
      </w:tr>
    </w:tbl>
    <w:p>
      <w:pPr>
        <w:autoSpaceDN w:val="0"/>
        <w:autoSpaceDE w:val="0"/>
        <w:widowControl/>
        <w:spacing w:line="14" w:lineRule="exact" w:before="0" w:after="274"/>
        <w:ind w:left="0" w:right="0"/>
      </w:pPr>
    </w:p>
    <w:p>
      <w:pPr>
        <w:sectPr>
          <w:type w:val="nextColumn"/>
          <w:pgSz w:w="11906" w:h="16838"/>
          <w:pgMar w:top="814" w:right="1036" w:bottom="852" w:left="960" w:header="720" w:footer="720" w:gutter="0"/>
          <w:cols w:space="720" w:num="2" w:equalWidth="0"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tabs>
          <w:tab w:pos="6060" w:val="left"/>
        </w:tabs>
        <w:autoSpaceDE w:val="0"/>
        <w:widowControl/>
        <w:spacing w:line="230" w:lineRule="auto" w:before="0" w:after="24"/>
        <w:ind w:left="558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4.2 </w:t>
      </w:r>
      <w:r>
        <w:tab/>
      </w:r>
      <w:r>
        <w:rPr>
          <w:rFonts w:ascii="Times" w:hAnsi="Times" w:eastAsia="Times"/>
          <w:b w:val="0"/>
          <w:i/>
          <w:color w:val="221F1F"/>
          <w:sz w:val="20"/>
        </w:rPr>
        <w:t xml:space="preserve">Educational Qualifications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</w:t>
      </w:r>
    </w:p>
    <w:p>
      <w:pPr>
        <w:sectPr>
          <w:type w:val="continuous"/>
          <w:pgSz w:w="11906" w:h="16838"/>
          <w:pgMar w:top="814" w:right="1036" w:bottom="852" w:left="960" w:header="720" w:footer="720" w:gutter="0"/>
          <w:cols w:space="720" w:num="1" w:equalWidth="0"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tabs>
          <w:tab w:pos="240" w:val="left"/>
        </w:tabs>
        <w:autoSpaceDE w:val="0"/>
        <w:widowControl/>
        <w:spacing w:line="245" w:lineRule="auto" w:before="0" w:after="0"/>
        <w:ind w:left="0" w:right="274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this salary scale is calculated according to Public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administration circular No. 03/2016.</w:t>
      </w:r>
    </w:p>
    <w:p>
      <w:pPr>
        <w:autoSpaceDN w:val="0"/>
        <w:autoSpaceDE w:val="0"/>
        <w:widowControl/>
        <w:spacing w:line="252" w:lineRule="auto" w:before="276" w:after="0"/>
        <w:ind w:left="0" w:right="274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Further, these officers are entitled for the allowances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granted under the inspector General's 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circular dated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07.01.2013 bearing No. 2416/2013. they will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receive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following allowances on a monthly basis in addition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salary scale mentioned above. </w:t>
      </w:r>
    </w:p>
    <w:p>
      <w:pPr>
        <w:autoSpaceDN w:val="0"/>
        <w:autoSpaceDE w:val="0"/>
        <w:widowControl/>
        <w:spacing w:line="228" w:lineRule="auto" w:before="276" w:after="138"/>
        <w:ind w:left="0" w:right="504" w:firstLine="0"/>
        <w:jc w:val="right"/>
      </w:pPr>
      <w:r>
        <w:rPr>
          <w:rFonts w:ascii="Times" w:hAnsi="Times" w:eastAsia="Times"/>
          <w:b w:val="0"/>
          <w:i/>
          <w:color w:val="221F1F"/>
          <w:sz w:val="20"/>
        </w:rPr>
        <w:t>Rs. cts.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40.0" w:type="dxa"/>
      </w:tblPr>
      <w:tblGrid>
        <w:gridCol w:w="4955"/>
        <w:gridCol w:w="4955"/>
      </w:tblGrid>
      <w:tr>
        <w:trPr>
          <w:trHeight w:hRule="exact" w:val="3224"/>
        </w:trPr>
        <w:tc>
          <w:tcPr>
            <w:tcW w:type="dxa" w:w="327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460" w:val="left"/>
              </w:tabs>
              <w:autoSpaceDE w:val="0"/>
              <w:widowControl/>
              <w:spacing w:line="254" w:lineRule="auto" w:before="138" w:after="0"/>
              <w:ind w:left="140" w:right="41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(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a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) cost of living allowance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(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b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) interim allowance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(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c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) 40% of the basic salary as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allowance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(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d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) 33% of the monthly Salary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(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) incentive allowance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(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f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) arduous duty allowance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(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g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) combined allowance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(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h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) other allowances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(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i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) married allowance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(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j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) Uniform </w:t>
            </w:r>
            <w:r>
              <w:rPr>
                <w:spacing w:val="-4.2105263157894735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cleaning allowance </w:t>
            </w:r>
          </w:p>
        </w:tc>
        <w:tc>
          <w:tcPr>
            <w:tcW w:type="dxa" w:w="145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138" w:after="0"/>
              <w:ind w:left="410" w:right="252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7,800.00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2,500.00</w:t>
            </w:r>
            <w:r>
              <w:br/>
            </w:r>
            <w:r>
              <w:rPr>
                <w:spacing w:val="-8.88888888888889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11,816.00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9,748.20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1,500.00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2,000.00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9,800.00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5,263.20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300.00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250.00</w:t>
            </w:r>
          </w:p>
        </w:tc>
      </w:tr>
    </w:tbl>
    <w:p>
      <w:pPr>
        <w:autoSpaceDN w:val="0"/>
        <w:autoSpaceDE w:val="0"/>
        <w:widowControl/>
        <w:spacing w:line="230" w:lineRule="auto" w:before="0" w:after="0"/>
        <w:ind w:left="28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in addition to the above said allowances :</w:t>
      </w:r>
    </w:p>
    <w:p>
      <w:pPr>
        <w:autoSpaceDN w:val="0"/>
        <w:autoSpaceDE w:val="0"/>
        <w:widowControl/>
        <w:spacing w:line="228" w:lineRule="auto" w:before="276" w:after="0"/>
        <w:ind w:left="28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" w:hAnsi="Times" w:eastAsia="Time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  free transport facilities.</w:t>
      </w:r>
    </w:p>
    <w:p>
      <w:pPr>
        <w:sectPr>
          <w:type w:val="continuous"/>
          <w:pgSz w:w="11906" w:h="16838"/>
          <w:pgMar w:top="814" w:right="1036" w:bottom="852" w:left="960" w:header="720" w:footer="720" w:gutter="0"/>
          <w:cols w:space="720" w:num="2" w:equalWidth="0"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56" w:right="20" w:hanging="200"/>
        <w:jc w:val="both"/>
      </w:pPr>
      <w:r>
        <w:rPr>
          <w:rFonts w:ascii="Wingdings" w:hAnsi="Wingdings" w:eastAsia="Wingdings"/>
          <w:b w:val="0"/>
          <w:i w:val="0"/>
          <w:color w:val="221F1F"/>
          <w:sz w:val="20"/>
        </w:rPr>
        <w:t>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Having passed 06 subjects with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04 credit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passes including a credit pass for the medium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language at G. c. E. (o/L) examination at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one and the same sitting. and the applicant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have passed the subject, mathematics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not more than two sittings. </w:t>
      </w:r>
    </w:p>
    <w:p>
      <w:pPr>
        <w:autoSpaceDN w:val="0"/>
        <w:autoSpaceDE w:val="0"/>
        <w:widowControl/>
        <w:spacing w:line="254" w:lineRule="auto" w:before="274" w:after="0"/>
        <w:ind w:left="1316" w:right="20" w:hanging="1040"/>
        <w:jc w:val="both"/>
      </w:pPr>
      <w:r>
        <w:rPr>
          <w:rFonts w:ascii="Times" w:hAnsi="Times" w:eastAsia="Times"/>
          <w:b/>
          <w:i/>
          <w:color w:val="020304"/>
          <w:sz w:val="20"/>
        </w:rPr>
        <w:t>Note</w:t>
      </w:r>
      <w:r>
        <w:rPr>
          <w:rFonts w:ascii="Times" w:hAnsi="Times" w:eastAsia="Times"/>
          <w:b/>
          <w:i w:val="0"/>
          <w:color w:val="020304"/>
          <w:sz w:val="20"/>
        </w:rPr>
        <w:t xml:space="preserve">:  01.  According to the </w:t>
      </w:r>
      <w:r>
        <w:rPr>
          <w:spacing w:val="-3.4782608695652173"/>
          <w:rFonts w:ascii="Times" w:hAnsi="Times" w:eastAsia="Times"/>
          <w:b/>
          <w:i w:val="0"/>
          <w:color w:val="020304"/>
          <w:sz w:val="20"/>
        </w:rPr>
        <w:t xml:space="preserve">subject classification </w:t>
      </w:r>
      <w:r>
        <w:rPr>
          <w:rFonts w:ascii="Times" w:hAnsi="Times" w:eastAsia="Times"/>
          <w:b/>
          <w:i w:val="0"/>
          <w:color w:val="020304"/>
          <w:sz w:val="20"/>
        </w:rPr>
        <w:t xml:space="preserve">of the Department of Examinations, two </w:t>
      </w:r>
      <w:r>
        <w:rPr>
          <w:rFonts w:ascii="Times" w:hAnsi="Times" w:eastAsia="Times"/>
          <w:b/>
          <w:i w:val="0"/>
          <w:color w:val="020304"/>
          <w:sz w:val="20"/>
        </w:rPr>
        <w:t xml:space="preserve">Aesthetic Subjects bearing No. 41 and </w:t>
      </w:r>
      <w:r>
        <w:rPr>
          <w:rFonts w:ascii="Times" w:hAnsi="Times" w:eastAsia="Times"/>
          <w:b/>
          <w:i w:val="0"/>
          <w:color w:val="020304"/>
          <w:sz w:val="20"/>
        </w:rPr>
        <w:t xml:space="preserve">44 are considered as a single subject and </w:t>
      </w:r>
      <w:r>
        <w:rPr>
          <w:rFonts w:ascii="Times" w:hAnsi="Times" w:eastAsia="Times"/>
          <w:b/>
          <w:i w:val="0"/>
          <w:color w:val="020304"/>
          <w:sz w:val="20"/>
        </w:rPr>
        <w:t xml:space="preserve">two Aesthetic Subjects bearing No. 42 </w:t>
      </w:r>
      <w:r>
        <w:rPr>
          <w:rFonts w:ascii="Times" w:hAnsi="Times" w:eastAsia="Times"/>
          <w:b/>
          <w:i w:val="0"/>
          <w:color w:val="020304"/>
          <w:sz w:val="20"/>
        </w:rPr>
        <w:t xml:space="preserve">and 45 are also considered as a single </w:t>
      </w:r>
      <w:r>
        <w:rPr>
          <w:rFonts w:ascii="Times" w:hAnsi="Times" w:eastAsia="Times"/>
          <w:b/>
          <w:i w:val="0"/>
          <w:color w:val="020304"/>
          <w:sz w:val="20"/>
        </w:rPr>
        <w:t xml:space="preserve">subject when determining the number </w:t>
      </w:r>
      <w:r>
        <w:rPr>
          <w:rFonts w:ascii="Times" w:hAnsi="Times" w:eastAsia="Times"/>
          <w:b/>
          <w:i w:val="0"/>
          <w:color w:val="020304"/>
          <w:sz w:val="20"/>
        </w:rPr>
        <w:t>of subjects passed at the examination.</w:t>
      </w:r>
    </w:p>
    <w:p>
      <w:pPr>
        <w:autoSpaceDN w:val="0"/>
        <w:autoSpaceDE w:val="0"/>
        <w:widowControl/>
        <w:spacing w:line="252" w:lineRule="auto" w:before="274" w:after="0"/>
        <w:ind w:left="1316" w:right="20" w:hanging="330"/>
        <w:jc w:val="both"/>
      </w:pPr>
      <w:r>
        <w:rPr>
          <w:rFonts w:ascii="Times" w:hAnsi="Times" w:eastAsia="Times"/>
          <w:b/>
          <w:i w:val="0"/>
          <w:color w:val="020304"/>
          <w:sz w:val="20"/>
        </w:rPr>
        <w:t xml:space="preserve">02.  Despite having passed the </w:t>
      </w:r>
      <w:r>
        <w:rPr>
          <w:spacing w:val="-5.333333333333333"/>
          <w:rFonts w:ascii="Times" w:hAnsi="Times" w:eastAsia="Times"/>
          <w:b/>
          <w:i w:val="0"/>
          <w:color w:val="020304"/>
          <w:sz w:val="20"/>
        </w:rPr>
        <w:t xml:space="preserve">practical test </w:t>
      </w:r>
      <w:r>
        <w:rPr>
          <w:rFonts w:ascii="Times" w:hAnsi="Times" w:eastAsia="Times"/>
          <w:b/>
          <w:i w:val="0"/>
          <w:color w:val="020304"/>
          <w:sz w:val="20"/>
        </w:rPr>
        <w:t xml:space="preserve">of the Technological Studies at G. C. E. </w:t>
      </w:r>
      <w:r>
        <w:rPr>
          <w:rFonts w:ascii="Times" w:hAnsi="Times" w:eastAsia="Times"/>
          <w:b/>
          <w:i w:val="0"/>
          <w:color w:val="020304"/>
          <w:sz w:val="20"/>
        </w:rPr>
        <w:t xml:space="preserve">(O/L) examination, failing in the written </w:t>
      </w:r>
      <w:r>
        <w:rPr>
          <w:rFonts w:ascii="Times" w:hAnsi="Times" w:eastAsia="Times"/>
          <w:b/>
          <w:i w:val="0"/>
          <w:color w:val="020304"/>
          <w:sz w:val="20"/>
        </w:rPr>
        <w:t xml:space="preserve">test of the same subject is considered as </w:t>
      </w:r>
      <w:r>
        <w:rPr>
          <w:rFonts w:ascii="Times" w:hAnsi="Times" w:eastAsia="Times"/>
          <w:b/>
          <w:i w:val="0"/>
          <w:color w:val="020304"/>
          <w:sz w:val="20"/>
        </w:rPr>
        <w:t>having failed the said subject.</w:t>
      </w:r>
    </w:p>
    <w:p>
      <w:pPr>
        <w:autoSpaceDN w:val="0"/>
        <w:autoSpaceDE w:val="0"/>
        <w:widowControl/>
        <w:spacing w:line="250" w:lineRule="auto" w:before="274" w:after="0"/>
        <w:ind w:left="1316" w:right="20" w:hanging="330"/>
        <w:jc w:val="both"/>
      </w:pPr>
      <w:r>
        <w:rPr>
          <w:rFonts w:ascii="Times" w:hAnsi="Times" w:eastAsia="Times"/>
          <w:b/>
          <w:i w:val="0"/>
          <w:color w:val="020304"/>
          <w:sz w:val="20"/>
        </w:rPr>
        <w:t xml:space="preserve">03.  Since the subjects, </w:t>
      </w:r>
      <w:r>
        <w:rPr>
          <w:spacing w:val="-5.0"/>
          <w:rFonts w:ascii="Times" w:hAnsi="Times" w:eastAsia="Times"/>
          <w:b/>
          <w:i w:val="0"/>
          <w:color w:val="020304"/>
          <w:sz w:val="20"/>
        </w:rPr>
        <w:t xml:space="preserve">Optional Tamil, </w:t>
      </w:r>
      <w:r>
        <w:rPr>
          <w:rFonts w:ascii="Times" w:hAnsi="Times" w:eastAsia="Times"/>
          <w:b/>
          <w:i w:val="0"/>
          <w:color w:val="020304"/>
          <w:sz w:val="20"/>
        </w:rPr>
        <w:t xml:space="preserve">English and Sinhala are not included in </w:t>
      </w:r>
      <w:r>
        <w:rPr>
          <w:rFonts w:ascii="Times" w:hAnsi="Times" w:eastAsia="Times"/>
          <w:b/>
          <w:i w:val="0"/>
          <w:color w:val="020304"/>
          <w:sz w:val="20"/>
        </w:rPr>
        <w:t xml:space="preserve">G. C. E. (O/L) subject stream, having </w:t>
      </w:r>
    </w:p>
    <w:p>
      <w:pPr>
        <w:sectPr>
          <w:type w:val="nextColumn"/>
          <w:pgSz w:w="11906" w:h="16838"/>
          <w:pgMar w:top="814" w:right="1036" w:bottom="852" w:left="960" w:header="720" w:footer="720" w:gutter="0"/>
          <w:cols w:space="720" w:num="2" w:equalWidth="0"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36" w:left="1100" w:header="720" w:footer="720" w:gutter="0"/>
          <w:cols w:space="720" w:num="2" w:equalWidth="0"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12" w:right="34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2021'05'21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21.05.2021</w:t>
      </w:r>
    </w:p>
    <w:p>
      <w:pPr>
        <w:sectPr>
          <w:type w:val="continuous"/>
          <w:pgSz w:w="11906" w:h="16838"/>
          <w:pgMar w:top="814" w:right="890" w:bottom="836" w:left="1100" w:header="720" w:footer="720" w:gutter="0"/>
          <w:cols w:space="720" w:num="2" w:equalWidth="0"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1115</w:t>
      </w:r>
    </w:p>
    <w:p>
      <w:pPr>
        <w:spacing w:after="94"/>
        <w:sectPr>
          <w:type w:val="nextColumn"/>
          <w:pgSz w:w="11906" w:h="16838"/>
          <w:pgMar w:top="814" w:right="890" w:bottom="836" w:left="1100" w:header="720" w:footer="720" w:gutter="0"/>
          <w:cols w:space="720" w:num="2" w:equalWidth="0"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90" w:bottom="836" w:left="1100" w:header="720" w:footer="720" w:gutter="0"/>
          <w:cols w:space="720" w:num="1" w:equalWidth="0">
            <w:col w:w="9916" w:space="0"/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50" w:lineRule="auto" w:before="0" w:after="0"/>
        <w:ind w:left="1406" w:right="96" w:firstLine="0"/>
        <w:jc w:val="both"/>
      </w:pPr>
      <w:r>
        <w:rPr>
          <w:rFonts w:ascii="Times" w:hAnsi="Times" w:eastAsia="Times"/>
          <w:b/>
          <w:i w:val="0"/>
          <w:color w:val="020304"/>
          <w:sz w:val="20"/>
        </w:rPr>
        <w:t xml:space="preserve">passed those subjects is </w:t>
      </w:r>
      <w:r>
        <w:rPr>
          <w:spacing w:val="-5.333333333333333"/>
          <w:rFonts w:ascii="Times" w:hAnsi="Times" w:eastAsia="Times"/>
          <w:b/>
          <w:i w:val="0"/>
          <w:color w:val="020304"/>
          <w:sz w:val="20"/>
        </w:rPr>
        <w:t xml:space="preserve">not considered </w:t>
      </w:r>
      <w:r>
        <w:rPr>
          <w:rFonts w:ascii="Times" w:hAnsi="Times" w:eastAsia="Times"/>
          <w:b/>
          <w:i w:val="0"/>
          <w:color w:val="020304"/>
          <w:sz w:val="20"/>
        </w:rPr>
        <w:t xml:space="preserve">as one of the subjects passed at G. </w:t>
      </w:r>
      <w:r>
        <w:rPr>
          <w:spacing w:val="-13.333333333333332"/>
          <w:rFonts w:ascii="Times" w:hAnsi="Times" w:eastAsia="Times"/>
          <w:b/>
          <w:i w:val="0"/>
          <w:color w:val="020304"/>
          <w:sz w:val="20"/>
        </w:rPr>
        <w:t xml:space="preserve">C. E. </w:t>
      </w:r>
      <w:r>
        <w:rPr>
          <w:rFonts w:ascii="Times" w:hAnsi="Times" w:eastAsia="Times"/>
          <w:b/>
          <w:i w:val="0"/>
          <w:color w:val="020304"/>
          <w:sz w:val="20"/>
        </w:rPr>
        <w:t>(O/L) examination.</w:t>
      </w:r>
    </w:p>
    <w:p>
      <w:pPr>
        <w:autoSpaceDN w:val="0"/>
        <w:autoSpaceDE w:val="0"/>
        <w:widowControl/>
        <w:spacing w:line="228" w:lineRule="auto" w:before="276" w:after="62"/>
        <w:ind w:left="54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4:3 </w:t>
      </w:r>
      <w:r>
        <w:rPr>
          <w:rFonts w:ascii="Times" w:hAnsi="Times" w:eastAsia="Times"/>
          <w:b w:val="0"/>
          <w:i/>
          <w:color w:val="020304"/>
          <w:sz w:val="20"/>
        </w:rPr>
        <w:t>Physical Requirements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404.00000000000006" w:type="dxa"/>
      </w:tblPr>
      <w:tblGrid>
        <w:gridCol w:w="4958"/>
        <w:gridCol w:w="4958"/>
      </w:tblGrid>
      <w:tr>
        <w:trPr>
          <w:trHeight w:hRule="exact" w:val="628"/>
        </w:trPr>
        <w:tc>
          <w:tcPr>
            <w:tcW w:type="dxa" w:w="6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62" w:after="0"/>
              <w:ind w:left="0" w:right="12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• </w:t>
            </w:r>
          </w:p>
        </w:tc>
        <w:tc>
          <w:tcPr>
            <w:tcW w:type="dxa" w:w="385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62" w:after="0"/>
              <w:ind w:left="120" w:right="48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Height should be 05 feet and </w:t>
            </w:r>
            <w:r>
              <w:rPr>
                <w:spacing w:val="-10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01 inch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(minimum)</w:t>
            </w:r>
          </w:p>
        </w:tc>
      </w:tr>
    </w:tbl>
    <w:p>
      <w:pPr>
        <w:autoSpaceDN w:val="0"/>
        <w:autoSpaceDE w:val="0"/>
        <w:widowControl/>
        <w:spacing w:line="252" w:lineRule="auto" w:before="98" w:after="0"/>
        <w:ind w:left="1526" w:right="96" w:hanging="5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4:3:1  all the applicants should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physically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mentally fit to discharge the duties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post and to work anywhere within Sri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Lanka.</w:t>
      </w:r>
    </w:p>
    <w:p>
      <w:pPr>
        <w:autoSpaceDN w:val="0"/>
        <w:autoSpaceDE w:val="0"/>
        <w:widowControl/>
        <w:spacing w:line="254" w:lineRule="auto" w:before="276" w:after="0"/>
        <w:ind w:left="1526" w:right="96" w:hanging="56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4:3:2  </w:t>
      </w:r>
      <w:r>
        <w:rPr>
          <w:rFonts w:ascii="Times" w:hAnsi="Times" w:eastAsia="Times"/>
          <w:b w:val="0"/>
          <w:i/>
          <w:color w:val="020304"/>
          <w:sz w:val="20"/>
        </w:rPr>
        <w:t>Vision Requirements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: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minimum vision of one eye, without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wearing spectacles or contact lens,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not be less than 6/12. if the vision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one eye is 6/6, the vision of the other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eye should be 6/18.</w:t>
      </w:r>
    </w:p>
    <w:p>
      <w:pPr>
        <w:autoSpaceDN w:val="0"/>
        <w:tabs>
          <w:tab w:pos="1526" w:val="left"/>
          <w:tab w:pos="1914" w:val="left"/>
          <w:tab w:pos="2622" w:val="left"/>
          <w:tab w:pos="3410" w:val="left"/>
          <w:tab w:pos="3796" w:val="left"/>
          <w:tab w:pos="4362" w:val="left"/>
        </w:tabs>
        <w:autoSpaceDE w:val="0"/>
        <w:widowControl/>
        <w:spacing w:line="252" w:lineRule="auto" w:before="276" w:after="0"/>
        <w:ind w:left="966" w:right="9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4:3:3 Should not have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undergone artificial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body modifications which might be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deemed unsuitable for the honour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police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may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cause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obstruction in the execution of duty.</w:t>
      </w:r>
    </w:p>
    <w:p>
      <w:pPr>
        <w:autoSpaceDN w:val="0"/>
        <w:autoSpaceDE w:val="0"/>
        <w:widowControl/>
        <w:spacing w:line="228" w:lineRule="auto" w:before="276" w:after="0"/>
        <w:ind w:left="54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4:4 </w:t>
      </w:r>
      <w:r>
        <w:rPr>
          <w:rFonts w:ascii="Times" w:hAnsi="Times" w:eastAsia="Times"/>
          <w:b w:val="0"/>
          <w:i/>
          <w:color w:val="020304"/>
          <w:sz w:val="20"/>
        </w:rPr>
        <w:t>Other Qualifications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:</w:t>
      </w:r>
    </w:p>
    <w:p>
      <w:pPr>
        <w:autoSpaceDN w:val="0"/>
        <w:autoSpaceDE w:val="0"/>
        <w:widowControl/>
        <w:spacing w:line="230" w:lineRule="auto" w:before="188" w:after="0"/>
        <w:ind w:left="86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4:4:1 Should be a citizen of Sri Lanka.</w:t>
      </w:r>
    </w:p>
    <w:p>
      <w:pPr>
        <w:autoSpaceDN w:val="0"/>
        <w:tabs>
          <w:tab w:pos="1346" w:val="left"/>
        </w:tabs>
        <w:autoSpaceDE w:val="0"/>
        <w:widowControl/>
        <w:spacing w:line="245" w:lineRule="auto" w:before="188" w:after="0"/>
        <w:ind w:left="866" w:right="9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4:4:2 the applicant should not possess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tarnished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character.</w:t>
      </w:r>
    </w:p>
    <w:p>
      <w:pPr>
        <w:sectPr>
          <w:type w:val="continuous"/>
          <w:pgSz w:w="11906" w:h="16838"/>
          <w:pgMar w:top="814" w:right="890" w:bottom="836" w:left="1100" w:header="720" w:footer="720" w:gutter="0"/>
          <w:cols w:space="720" w:num="2" w:equalWidth="0">
            <w:col w:w="4952" w:space="0"/>
            <w:col w:w="4963" w:space="0"/>
            <w:col w:w="9916" w:space="0"/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50" w:lineRule="auto" w:before="0" w:after="0"/>
        <w:ind w:left="1434" w:right="20" w:hanging="4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4:4:3 the applicant should be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bachelor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(divorcees, widows and single parents are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not qualified to apply)</w:t>
      </w:r>
    </w:p>
    <w:p>
      <w:pPr>
        <w:autoSpaceDN w:val="0"/>
        <w:tabs>
          <w:tab w:pos="1434" w:val="left"/>
        </w:tabs>
        <w:autoSpaceDE w:val="0"/>
        <w:widowControl/>
        <w:spacing w:line="245" w:lineRule="auto" w:before="266" w:after="0"/>
        <w:ind w:left="954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4:4:4  Should be prepared to work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anywhere in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country.</w:t>
      </w:r>
    </w:p>
    <w:p>
      <w:pPr>
        <w:autoSpaceDN w:val="0"/>
        <w:autoSpaceDE w:val="0"/>
        <w:widowControl/>
        <w:spacing w:line="254" w:lineRule="auto" w:before="266" w:after="0"/>
        <w:ind w:left="1434" w:right="20" w:hanging="4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4:4:5 Qualifications mentioned in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application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from 4:1 to  4:2 which are required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post are expected to have been fully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acquired by the date mentioned in the notice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inviting applications and the qualifications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4:4 are expected to remain the same even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on the date of recruitment.</w:t>
      </w:r>
    </w:p>
    <w:p>
      <w:pPr>
        <w:autoSpaceDN w:val="0"/>
        <w:autoSpaceDE w:val="0"/>
        <w:widowControl/>
        <w:spacing w:line="264" w:lineRule="auto" w:before="274" w:after="0"/>
        <w:ind w:left="94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5. </w:t>
      </w:r>
      <w:r>
        <w:rPr>
          <w:rFonts w:ascii="Times" w:hAnsi="Times" w:eastAsia="Times"/>
          <w:b w:val="0"/>
          <w:i/>
          <w:color w:val="020304"/>
          <w:sz w:val="20"/>
        </w:rPr>
        <w:t>Preliminary Interview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.–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only the applicants who meet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basic qualifications and age requirement out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those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who have furnished the applications will be called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preliminary interview. During the </w:t>
      </w:r>
      <w:r>
        <w:rPr>
          <w:spacing w:val="-3.0769230769230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interview, qualifications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mentioned in paragraph 4:3 (except 4:3:2 and 4:3:3)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4:4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(except 4:4:2 and 4:4:4) mentioned above will be checked.</w:t>
      </w:r>
    </w:p>
    <w:p>
      <w:pPr>
        <w:autoSpaceDN w:val="0"/>
        <w:autoSpaceDE w:val="0"/>
        <w:widowControl/>
        <w:spacing w:line="259" w:lineRule="auto" w:before="298" w:after="0"/>
        <w:ind w:left="94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applicants who face the preliminary interview should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face the endurance test conducted by a board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officers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appointed by the inspector General of Police.</w:t>
      </w:r>
    </w:p>
    <w:p>
      <w:pPr>
        <w:autoSpaceDN w:val="0"/>
        <w:autoSpaceDE w:val="0"/>
        <w:widowControl/>
        <w:spacing w:line="262" w:lineRule="auto" w:before="298" w:after="450"/>
        <w:ind w:left="94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form forwarded with the call letter to get it verified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that the applicant is not unfit to face this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endurance test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be furnished then with the recommendation </w:t>
      </w:r>
      <w:r>
        <w:rPr>
          <w:spacing w:val="-16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doctor registered with Sri Lanka medical council.</w:t>
      </w:r>
    </w:p>
    <w:p>
      <w:pPr>
        <w:sectPr>
          <w:type w:val="nextColumn"/>
          <w:pgSz w:w="11906" w:h="16838"/>
          <w:pgMar w:top="814" w:right="890" w:bottom="836" w:left="1100" w:header="720" w:footer="720" w:gutter="0"/>
          <w:cols w:space="720" w:num="2" w:equalWidth="0">
            <w:col w:w="4952" w:space="0"/>
            <w:col w:w="4963" w:space="0"/>
            <w:col w:w="9916" w:space="0"/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0.0" w:type="dxa"/>
      </w:tblPr>
      <w:tblGrid>
        <w:gridCol w:w="3305"/>
        <w:gridCol w:w="3305"/>
        <w:gridCol w:w="3305"/>
      </w:tblGrid>
      <w:tr>
        <w:trPr>
          <w:trHeight w:hRule="exact" w:val="380"/>
        </w:trPr>
        <w:tc>
          <w:tcPr>
            <w:tcW w:type="dxa" w:w="275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28" w:lineRule="auto" w:before="74" w:after="0"/>
              <w:ind w:left="0" w:right="0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 xml:space="preserve">Activity </w:t>
            </w:r>
          </w:p>
        </w:tc>
        <w:tc>
          <w:tcPr>
            <w:tcW w:type="dxa" w:w="366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28" w:lineRule="auto" w:before="74" w:after="0"/>
              <w:ind w:left="0" w:right="0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 xml:space="preserve">Time </w:t>
            </w:r>
          </w:p>
        </w:tc>
        <w:tc>
          <w:tcPr>
            <w:tcW w:type="dxa" w:w="341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28" w:lineRule="auto" w:before="74" w:after="0"/>
              <w:ind w:left="0" w:right="0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>marks</w:t>
            </w:r>
          </w:p>
        </w:tc>
      </w:tr>
      <w:tr>
        <w:trPr>
          <w:trHeight w:hRule="exact" w:val="324"/>
        </w:trPr>
        <w:tc>
          <w:tcPr>
            <w:tcW w:type="dxa" w:w="2750"/>
            <w:vMerge w:val="restart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76" w:right="25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Long distance </w:t>
            </w:r>
            <w:r>
              <w:rPr>
                <w:spacing w:val="-6.153846153846154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Running 1000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meters </w:t>
            </w:r>
          </w:p>
        </w:tc>
        <w:tc>
          <w:tcPr>
            <w:tcW w:type="dxa" w:w="366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Below 03 minutes </w:t>
            </w:r>
          </w:p>
        </w:tc>
        <w:tc>
          <w:tcPr>
            <w:tcW w:type="dxa" w:w="341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30</w:t>
            </w:r>
          </w:p>
        </w:tc>
      </w:tr>
      <w:tr>
        <w:trPr>
          <w:trHeight w:hRule="exact" w:val="332"/>
        </w:trPr>
        <w:tc>
          <w:tcPr>
            <w:tcW w:type="dxa" w:w="3305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  <w:tc>
          <w:tcPr>
            <w:tcW w:type="dxa" w:w="366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Between 03 to 04 minutes </w:t>
            </w:r>
          </w:p>
        </w:tc>
        <w:tc>
          <w:tcPr>
            <w:tcW w:type="dxa" w:w="341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4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20</w:t>
            </w:r>
          </w:p>
        </w:tc>
      </w:tr>
      <w:tr>
        <w:trPr>
          <w:trHeight w:hRule="exact" w:val="360"/>
        </w:trPr>
        <w:tc>
          <w:tcPr>
            <w:tcW w:type="dxa" w:w="3305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  <w:tc>
          <w:tcPr>
            <w:tcW w:type="dxa" w:w="366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Between 04 to 05 minutes </w:t>
            </w:r>
          </w:p>
        </w:tc>
        <w:tc>
          <w:tcPr>
            <w:tcW w:type="dxa" w:w="341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6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10</w:t>
            </w:r>
          </w:p>
        </w:tc>
      </w:tr>
      <w:tr>
        <w:trPr>
          <w:trHeight w:hRule="exact" w:val="578"/>
        </w:trPr>
        <w:tc>
          <w:tcPr>
            <w:tcW w:type="dxa" w:w="275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chin-ups (05 reps) </w:t>
            </w:r>
          </w:p>
        </w:tc>
        <w:tc>
          <w:tcPr>
            <w:tcW w:type="dxa" w:w="366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01 minute </w:t>
            </w:r>
          </w:p>
        </w:tc>
        <w:tc>
          <w:tcPr>
            <w:tcW w:type="dxa" w:w="341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74" w:right="8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a maximum of 15 marks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with </w:t>
            </w:r>
            <w:r>
              <w:rPr>
                <w:spacing w:val="-8.88888888888889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03 marks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for each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rep</w:t>
            </w:r>
          </w:p>
        </w:tc>
      </w:tr>
      <w:tr>
        <w:trPr>
          <w:trHeight w:hRule="exact" w:val="564"/>
        </w:trPr>
        <w:tc>
          <w:tcPr>
            <w:tcW w:type="dxa" w:w="275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Push-ups (15 reps) </w:t>
            </w:r>
          </w:p>
        </w:tc>
        <w:tc>
          <w:tcPr>
            <w:tcW w:type="dxa" w:w="366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01 minute </w:t>
            </w:r>
          </w:p>
        </w:tc>
        <w:tc>
          <w:tcPr>
            <w:tcW w:type="dxa" w:w="341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74" w:right="16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a maximum of 15 marks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with </w:t>
            </w:r>
            <w:r>
              <w:rPr>
                <w:spacing w:val="-10.0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01 mark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for each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rep</w:t>
            </w:r>
          </w:p>
        </w:tc>
      </w:tr>
      <w:tr>
        <w:trPr>
          <w:trHeight w:hRule="exact" w:val="608"/>
        </w:trPr>
        <w:tc>
          <w:tcPr>
            <w:tcW w:type="dxa" w:w="275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Sit-ups (15 reps) </w:t>
            </w:r>
          </w:p>
        </w:tc>
        <w:tc>
          <w:tcPr>
            <w:tcW w:type="dxa" w:w="366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01 minute </w:t>
            </w:r>
          </w:p>
        </w:tc>
        <w:tc>
          <w:tcPr>
            <w:tcW w:type="dxa" w:w="341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8" w:after="0"/>
              <w:ind w:left="74" w:right="16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a maximum of 15 marks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with </w:t>
            </w:r>
            <w:r>
              <w:rPr>
                <w:spacing w:val="-10.0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01 mark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for each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rep</w:t>
            </w:r>
          </w:p>
        </w:tc>
      </w:tr>
      <w:tr>
        <w:trPr>
          <w:trHeight w:hRule="exact" w:val="564"/>
        </w:trPr>
        <w:tc>
          <w:tcPr>
            <w:tcW w:type="dxa" w:w="275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Squat thrusts (15 reps) </w:t>
            </w:r>
          </w:p>
        </w:tc>
        <w:tc>
          <w:tcPr>
            <w:tcW w:type="dxa" w:w="366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01 minute </w:t>
            </w:r>
          </w:p>
        </w:tc>
        <w:tc>
          <w:tcPr>
            <w:tcW w:type="dxa" w:w="341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74" w:right="16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a maximum of 15 marks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with </w:t>
            </w:r>
            <w:r>
              <w:rPr>
                <w:spacing w:val="-10.0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01 mark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for each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rep</w:t>
            </w:r>
          </w:p>
        </w:tc>
      </w:tr>
      <w:tr>
        <w:trPr>
          <w:trHeight w:hRule="exact" w:val="570"/>
        </w:trPr>
        <w:tc>
          <w:tcPr>
            <w:tcW w:type="dxa" w:w="275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Kim's Game (memory test) </w:t>
            </w:r>
          </w:p>
        </w:tc>
        <w:tc>
          <w:tcPr>
            <w:tcW w:type="dxa" w:w="366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4" w:after="0"/>
              <w:ind w:left="76" w:right="98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30 seconds to observe items, 30 </w:t>
            </w:r>
            <w:r>
              <w:rPr>
                <w:spacing w:val="-7.272727272727273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seconds to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memorize, 120 seconds to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write </w:t>
            </w:r>
          </w:p>
        </w:tc>
        <w:tc>
          <w:tcPr>
            <w:tcW w:type="dxa" w:w="341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4" w:after="0"/>
              <w:ind w:left="74" w:right="16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a maximum of 10 marks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with </w:t>
            </w:r>
            <w:r>
              <w:rPr>
                <w:spacing w:val="-10.0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01 mark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for each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item</w:t>
            </w:r>
          </w:p>
        </w:tc>
      </w:tr>
    </w:tbl>
    <w:p>
      <w:pPr>
        <w:autoSpaceDN w:val="0"/>
        <w:tabs>
          <w:tab w:pos="1226" w:val="left"/>
        </w:tabs>
        <w:autoSpaceDE w:val="0"/>
        <w:widowControl/>
        <w:spacing w:line="245" w:lineRule="auto" w:before="110" w:after="0"/>
        <w:ind w:left="626" w:right="20" w:firstLine="0"/>
        <w:jc w:val="left"/>
      </w:pPr>
      <w:r>
        <w:rPr>
          <w:rFonts w:ascii="Times" w:hAnsi="Times" w:eastAsia="Times"/>
          <w:b/>
          <w:i/>
          <w:color w:val="020304"/>
          <w:sz w:val="20"/>
        </w:rPr>
        <w:t>Note</w:t>
      </w:r>
      <w:r>
        <w:rPr>
          <w:rFonts w:ascii="Times" w:hAnsi="Times" w:eastAsia="Times"/>
          <w:b/>
          <w:i w:val="0"/>
          <w:color w:val="020304"/>
          <w:sz w:val="20"/>
        </w:rPr>
        <w:t xml:space="preserve">: Applicants who fail to run a distance of 1000 meters in 05 minutes are considered having </w:t>
      </w:r>
      <w:r>
        <w:rPr>
          <w:spacing w:val="-7.272727272727273"/>
          <w:rFonts w:ascii="Times" w:hAnsi="Times" w:eastAsia="Times"/>
          <w:b/>
          <w:i w:val="0"/>
          <w:color w:val="020304"/>
          <w:sz w:val="20"/>
        </w:rPr>
        <w:t xml:space="preserve">failed the </w:t>
      </w:r>
      <w:r>
        <w:tab/>
      </w:r>
      <w:r>
        <w:rPr>
          <w:rFonts w:ascii="Times" w:hAnsi="Times" w:eastAsia="Times"/>
          <w:b/>
          <w:i w:val="0"/>
          <w:color w:val="020304"/>
          <w:sz w:val="20"/>
        </w:rPr>
        <w:t>fitness test and also should obtain more than 60 marks out of 100 as cut off marks.</w:t>
      </w:r>
    </w:p>
    <w:p>
      <w:pPr>
        <w:sectPr>
          <w:type w:val="continuous"/>
          <w:pgSz w:w="11906" w:h="16838"/>
          <w:pgMar w:top="814" w:right="890" w:bottom="836" w:left="1100" w:header="720" w:footer="720" w:gutter="0"/>
          <w:cols w:space="720" w:num="1" w:equalWidth="0">
            <w:col w:w="9916" w:space="0"/>
            <w:col w:w="4952" w:space="0"/>
            <w:col w:w="4963" w:space="0"/>
            <w:col w:w="9916" w:space="0"/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24" w:left="960" w:header="720" w:footer="720" w:gutter="0"/>
          <w:cols w:space="720" w:num="1" w:equalWidth="0">
            <w:col w:w="9916" w:space="0"/>
            <w:col w:w="4952" w:space="0"/>
            <w:col w:w="4963" w:space="0"/>
            <w:col w:w="9916" w:space="0"/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1116</w:t>
      </w:r>
    </w:p>
    <w:p>
      <w:pPr>
        <w:sectPr>
          <w:type w:val="continuous"/>
          <w:pgSz w:w="11906" w:h="16838"/>
          <w:pgMar w:top="814" w:right="1036" w:bottom="824" w:left="960" w:header="720" w:footer="720" w:gutter="0"/>
          <w:cols w:space="720" w:num="2" w:equalWidth="0">
            <w:col w:w="741" w:space="0"/>
            <w:col w:w="9168" w:space="0"/>
            <w:col w:w="9916" w:space="0"/>
            <w:col w:w="4952" w:space="0"/>
            <w:col w:w="4963" w:space="0"/>
            <w:col w:w="9916" w:space="0"/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358" w:right="117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2021'05'21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21.05.2021</w:t>
      </w:r>
    </w:p>
    <w:p>
      <w:pPr>
        <w:sectPr>
          <w:type w:val="nextColumn"/>
          <w:pgSz w:w="11906" w:h="16838"/>
          <w:pgMar w:top="814" w:right="1036" w:bottom="824" w:left="960" w:header="720" w:footer="720" w:gutter="0"/>
          <w:cols w:space="720" w:num="2" w:equalWidth="0">
            <w:col w:w="741" w:space="0"/>
            <w:col w:w="9168" w:space="0"/>
            <w:col w:w="9916" w:space="0"/>
            <w:col w:w="4952" w:space="0"/>
            <w:col w:w="4963" w:space="0"/>
            <w:col w:w="9916" w:space="0"/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tabs>
          <w:tab w:pos="720" w:val="left"/>
        </w:tabs>
        <w:autoSpaceDE w:val="0"/>
        <w:widowControl/>
        <w:spacing w:line="245" w:lineRule="auto" w:before="106" w:after="284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06. </w:t>
      </w:r>
      <w:r>
        <w:rPr>
          <w:rFonts w:ascii="Times" w:hAnsi="Times" w:eastAsia="Times"/>
          <w:b w:val="0"/>
          <w:i/>
          <w:color w:val="020304"/>
          <w:sz w:val="20"/>
        </w:rPr>
        <w:t xml:space="preserve">Written examination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applicants who get through the preliminary interview will be called for the written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examination. the written examination will be held under the following subjects 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484.00000000000006" w:type="dxa"/>
      </w:tblPr>
      <w:tblGrid>
        <w:gridCol w:w="3303"/>
        <w:gridCol w:w="3303"/>
        <w:gridCol w:w="3303"/>
      </w:tblGrid>
      <w:tr>
        <w:trPr>
          <w:trHeight w:hRule="exact" w:val="308"/>
        </w:trPr>
        <w:tc>
          <w:tcPr>
            <w:tcW w:type="dxa" w:w="397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0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Subjects </w:t>
            </w:r>
          </w:p>
        </w:tc>
        <w:tc>
          <w:tcPr>
            <w:tcW w:type="dxa" w:w="26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0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Maximum marks </w:t>
            </w:r>
          </w:p>
        </w:tc>
        <w:tc>
          <w:tcPr>
            <w:tcW w:type="dxa" w:w="200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0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>Qualified marks</w:t>
            </w:r>
          </w:p>
        </w:tc>
      </w:tr>
      <w:tr>
        <w:trPr>
          <w:trHeight w:hRule="exact" w:val="350"/>
        </w:trPr>
        <w:tc>
          <w:tcPr>
            <w:tcW w:type="dxa" w:w="397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01. Comprehension and language proficiency </w:t>
            </w:r>
          </w:p>
        </w:tc>
        <w:tc>
          <w:tcPr>
            <w:tcW w:type="dxa" w:w="26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50 </w:t>
            </w:r>
          </w:p>
        </w:tc>
        <w:tc>
          <w:tcPr>
            <w:tcW w:type="dxa" w:w="2008"/>
            <w:vMerge w:val="restart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4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40% </w:t>
            </w:r>
          </w:p>
        </w:tc>
      </w:tr>
      <w:tr>
        <w:trPr>
          <w:trHeight w:hRule="exact" w:val="364"/>
        </w:trPr>
        <w:tc>
          <w:tcPr>
            <w:tcW w:type="dxa" w:w="397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68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02. General knowledge and i.Q. test </w:t>
            </w:r>
          </w:p>
        </w:tc>
        <w:tc>
          <w:tcPr>
            <w:tcW w:type="dxa" w:w="26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6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50</w:t>
            </w:r>
          </w:p>
        </w:tc>
        <w:tc>
          <w:tcPr>
            <w:tcW w:type="dxa" w:w="3303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</w:tr>
    </w:tbl>
    <w:p>
      <w:pPr>
        <w:autoSpaceDN w:val="0"/>
        <w:autoSpaceDE w:val="0"/>
        <w:widowControl/>
        <w:spacing w:line="250" w:lineRule="auto" w:before="240" w:after="156"/>
        <w:ind w:left="0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07. </w:t>
      </w:r>
      <w:r>
        <w:rPr>
          <w:rFonts w:ascii="Times" w:hAnsi="Times" w:eastAsia="Times"/>
          <w:b w:val="0"/>
          <w:i/>
          <w:color w:val="020304"/>
          <w:sz w:val="20"/>
        </w:rPr>
        <w:t>Structured Interview.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–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only the applicants who get through the preliminary interview and Written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be directed to the structured interview. the Structured interview Board will be appointed by the inspector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General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Police.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724.0" w:type="dxa"/>
      </w:tblPr>
      <w:tblGrid>
        <w:gridCol w:w="3303"/>
        <w:gridCol w:w="3303"/>
        <w:gridCol w:w="3303"/>
      </w:tblGrid>
      <w:tr>
        <w:trPr>
          <w:trHeight w:hRule="exact" w:val="386"/>
        </w:trPr>
        <w:tc>
          <w:tcPr>
            <w:tcW w:type="dxa" w:w="431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Main headings under which marks are given </w:t>
            </w:r>
          </w:p>
        </w:tc>
        <w:tc>
          <w:tcPr>
            <w:tcW w:type="dxa" w:w="15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>Maximum</w:t>
            </w: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Mark </w:t>
            </w:r>
          </w:p>
        </w:tc>
        <w:tc>
          <w:tcPr>
            <w:tcW w:type="dxa" w:w="28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80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>Cut-Off Mark for</w:t>
            </w: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>Selection</w:t>
            </w:r>
          </w:p>
        </w:tc>
      </w:tr>
      <w:tr>
        <w:trPr>
          <w:trHeight w:hRule="exact" w:val="360"/>
        </w:trPr>
        <w:tc>
          <w:tcPr>
            <w:tcW w:type="dxa" w:w="431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01.additional Educational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Qualifications </w:t>
            </w:r>
          </w:p>
        </w:tc>
        <w:tc>
          <w:tcPr>
            <w:tcW w:type="dxa" w:w="15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15</w:t>
            </w:r>
          </w:p>
        </w:tc>
        <w:tc>
          <w:tcPr>
            <w:tcW w:type="dxa" w:w="2848"/>
            <w:vMerge w:val="restart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Not applicable</w:t>
            </w:r>
          </w:p>
        </w:tc>
      </w:tr>
      <w:tr>
        <w:trPr>
          <w:trHeight w:hRule="exact" w:val="360"/>
        </w:trPr>
        <w:tc>
          <w:tcPr>
            <w:tcW w:type="dxa" w:w="431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02.Professional Qualifications </w:t>
            </w:r>
          </w:p>
        </w:tc>
        <w:tc>
          <w:tcPr>
            <w:tcW w:type="dxa" w:w="15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15</w:t>
            </w:r>
          </w:p>
        </w:tc>
        <w:tc>
          <w:tcPr>
            <w:tcW w:type="dxa" w:w="3303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</w:tr>
      <w:tr>
        <w:trPr>
          <w:trHeight w:hRule="exact" w:val="360"/>
        </w:trPr>
        <w:tc>
          <w:tcPr>
            <w:tcW w:type="dxa" w:w="431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03. Language proficiency </w:t>
            </w:r>
          </w:p>
        </w:tc>
        <w:tc>
          <w:tcPr>
            <w:tcW w:type="dxa" w:w="15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10</w:t>
            </w:r>
          </w:p>
        </w:tc>
        <w:tc>
          <w:tcPr>
            <w:tcW w:type="dxa" w:w="3303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</w:tr>
      <w:tr>
        <w:trPr>
          <w:trHeight w:hRule="exact" w:val="360"/>
        </w:trPr>
        <w:tc>
          <w:tcPr>
            <w:tcW w:type="dxa" w:w="431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04. Sports skills </w:t>
            </w:r>
          </w:p>
        </w:tc>
        <w:tc>
          <w:tcPr>
            <w:tcW w:type="dxa" w:w="15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20</w:t>
            </w:r>
          </w:p>
        </w:tc>
        <w:tc>
          <w:tcPr>
            <w:tcW w:type="dxa" w:w="3303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</w:tr>
      <w:tr>
        <w:trPr>
          <w:trHeight w:hRule="exact" w:val="360"/>
        </w:trPr>
        <w:tc>
          <w:tcPr>
            <w:tcW w:type="dxa" w:w="431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05. Leadership/community services </w:t>
            </w:r>
          </w:p>
        </w:tc>
        <w:tc>
          <w:tcPr>
            <w:tcW w:type="dxa" w:w="15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20</w:t>
            </w:r>
          </w:p>
        </w:tc>
        <w:tc>
          <w:tcPr>
            <w:tcW w:type="dxa" w:w="3303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</w:tr>
      <w:tr>
        <w:trPr>
          <w:trHeight w:hRule="exact" w:val="360"/>
        </w:trPr>
        <w:tc>
          <w:tcPr>
            <w:tcW w:type="dxa" w:w="431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06. Evaluation of the interview board </w:t>
            </w:r>
          </w:p>
        </w:tc>
        <w:tc>
          <w:tcPr>
            <w:tcW w:type="dxa" w:w="15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20</w:t>
            </w:r>
          </w:p>
        </w:tc>
        <w:tc>
          <w:tcPr>
            <w:tcW w:type="dxa" w:w="3303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</w:tr>
      <w:tr>
        <w:trPr>
          <w:trHeight w:hRule="exact" w:val="300"/>
        </w:trPr>
        <w:tc>
          <w:tcPr>
            <w:tcW w:type="dxa" w:w="431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15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100</w:t>
            </w:r>
          </w:p>
        </w:tc>
        <w:tc>
          <w:tcPr>
            <w:tcW w:type="dxa" w:w="28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52" w:lineRule="auto" w:before="238" w:after="0"/>
        <w:ind w:left="0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08. </w:t>
      </w:r>
      <w:r>
        <w:rPr>
          <w:rFonts w:ascii="Times" w:hAnsi="Times" w:eastAsia="Times"/>
          <w:b w:val="0"/>
          <w:i/>
          <w:color w:val="221F1F"/>
          <w:sz w:val="20"/>
        </w:rPr>
        <w:t>Method of Recruitment.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– the aggregate of the marks obtained by each applicant for the Written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Structured interview is listed in descending order. Based on the order of marks obtained, a number of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applicants, which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is 125% of the number of vacancies, will be called for the Background Check and Medical Test and the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qualified applicants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out of those will be recruited for the post based on the number of available vacancies.</w:t>
      </w:r>
    </w:p>
    <w:p>
      <w:pPr>
        <w:autoSpaceDN w:val="0"/>
        <w:autoSpaceDE w:val="0"/>
        <w:widowControl/>
        <w:spacing w:line="252" w:lineRule="auto" w:before="274" w:after="0"/>
        <w:ind w:left="1640" w:right="20" w:hanging="620"/>
        <w:jc w:val="both"/>
      </w:pPr>
      <w:r>
        <w:rPr>
          <w:rFonts w:ascii="Times" w:hAnsi="Times" w:eastAsia="Times"/>
          <w:b/>
          <w:i/>
          <w:color w:val="020304"/>
          <w:sz w:val="20"/>
        </w:rPr>
        <w:t>Note</w:t>
      </w:r>
      <w:r>
        <w:rPr>
          <w:rFonts w:ascii="Times" w:hAnsi="Times" w:eastAsia="Times"/>
          <w:b/>
          <w:i w:val="0"/>
          <w:color w:val="020304"/>
          <w:sz w:val="20"/>
        </w:rPr>
        <w:t xml:space="preserve">:-  Deviating from the above procedural measures, the applicants who possess </w:t>
      </w:r>
      <w:r>
        <w:rPr>
          <w:spacing w:val="-4.2105263157894735"/>
          <w:rFonts w:ascii="Times" w:hAnsi="Times" w:eastAsia="Times"/>
          <w:b/>
          <w:i w:val="0"/>
          <w:color w:val="020304"/>
          <w:sz w:val="20"/>
        </w:rPr>
        <w:t xml:space="preserve">exceptional sports </w:t>
      </w:r>
      <w:r>
        <w:rPr>
          <w:rFonts w:ascii="Times" w:hAnsi="Times" w:eastAsia="Times"/>
          <w:b/>
          <w:i w:val="0"/>
          <w:color w:val="020304"/>
          <w:sz w:val="20"/>
        </w:rPr>
        <w:t xml:space="preserve">skills on national or international level or have displayed special talents or proficiency in a </w:t>
      </w:r>
      <w:r>
        <w:rPr>
          <w:rFonts w:ascii="Times" w:hAnsi="Times" w:eastAsia="Times"/>
          <w:b/>
          <w:i w:val="0"/>
          <w:color w:val="020304"/>
          <w:sz w:val="20"/>
        </w:rPr>
        <w:t xml:space="preserve">different field may be recruited at the discretion of the appointing authority, disregarding the </w:t>
      </w:r>
      <w:r>
        <w:rPr>
          <w:rFonts w:ascii="Times" w:hAnsi="Times" w:eastAsia="Times"/>
          <w:b/>
          <w:i w:val="0"/>
          <w:color w:val="020304"/>
          <w:sz w:val="20"/>
        </w:rPr>
        <w:t>height and chest requirement, if such applicant meets other qualifications.</w:t>
      </w:r>
    </w:p>
    <w:p>
      <w:pPr>
        <w:autoSpaceDN w:val="0"/>
        <w:autoSpaceDE w:val="0"/>
        <w:widowControl/>
        <w:spacing w:line="230" w:lineRule="auto" w:before="274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09. </w:t>
      </w:r>
      <w:r>
        <w:rPr>
          <w:rFonts w:ascii="Times" w:hAnsi="Times" w:eastAsia="Times"/>
          <w:b w:val="0"/>
          <w:i/>
          <w:color w:val="221F1F"/>
          <w:sz w:val="20"/>
        </w:rPr>
        <w:t>Background Check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</w:t>
      </w:r>
    </w:p>
    <w:p>
      <w:pPr>
        <w:autoSpaceDN w:val="0"/>
        <w:autoSpaceDE w:val="0"/>
        <w:widowControl/>
        <w:spacing w:line="250" w:lineRule="auto" w:before="274" w:after="0"/>
        <w:ind w:left="1480" w:right="20" w:hanging="4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9.1 a background check will be conducted to check any adverse reports on the applicants based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number of available vacancies and the arrangement of  the aggregate of the marks obtained by each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applicant for the Written Examination and Structured interview listed in descending order.</w:t>
      </w:r>
    </w:p>
    <w:p>
      <w:pPr>
        <w:autoSpaceDN w:val="0"/>
        <w:autoSpaceDE w:val="0"/>
        <w:widowControl/>
        <w:spacing w:line="250" w:lineRule="auto" w:before="274" w:after="0"/>
        <w:ind w:left="1480" w:right="20" w:hanging="4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9.2 With the intention of getting the applicant's character exposed, background checks will also be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carried out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 the applicant, on his next of kin and on his close companions and applicants with negative background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check reports will not be recruited.</w:t>
      </w:r>
    </w:p>
    <w:p>
      <w:pPr>
        <w:autoSpaceDN w:val="0"/>
        <w:tabs>
          <w:tab w:pos="1480" w:val="left"/>
        </w:tabs>
        <w:autoSpaceDE w:val="0"/>
        <w:widowControl/>
        <w:spacing w:line="245" w:lineRule="auto" w:before="274" w:after="0"/>
        <w:ind w:left="104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9.3 Providing false information during recruitment by applicants will result in disqualification. If it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is revealed,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after the recruitment, that false information had been provided, service will be terminated at any time.</w:t>
      </w:r>
    </w:p>
    <w:p>
      <w:pPr>
        <w:autoSpaceDN w:val="0"/>
        <w:autoSpaceDE w:val="0"/>
        <w:widowControl/>
        <w:spacing w:line="254" w:lineRule="auto" w:before="274" w:after="0"/>
        <w:ind w:left="0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10. </w:t>
      </w:r>
      <w:r>
        <w:rPr>
          <w:rFonts w:ascii="Times" w:hAnsi="Times" w:eastAsia="Times"/>
          <w:b w:val="0"/>
          <w:i/>
          <w:color w:val="221F1F"/>
          <w:sz w:val="20"/>
        </w:rPr>
        <w:t>Medical Test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only the applicants, who do Not have negative background report, will be called for medical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test. the selected applicants should pass the medical test conducted by the medical Board headed by the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chief medical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Officer of Police Hospital. In addition, a test will be performed on the applicants to check whether they are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physically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mentally fit to perform police duties. An applicant can take the medical test only once. The medical test will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conducted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under health 169 form. appeals will not be considered from the applicants who disqualify from the medical test.</w:t>
      </w:r>
    </w:p>
    <w:p>
      <w:pPr>
        <w:sectPr>
          <w:type w:val="continuous"/>
          <w:pgSz w:w="11906" w:h="16838"/>
          <w:pgMar w:top="814" w:right="1036" w:bottom="824" w:left="960" w:header="720" w:footer="720" w:gutter="0"/>
          <w:cols w:space="720" w:num="1" w:equalWidth="0">
            <w:col w:w="9910" w:space="0"/>
            <w:col w:w="741" w:space="0"/>
            <w:col w:w="9168" w:space="0"/>
            <w:col w:w="9916" w:space="0"/>
            <w:col w:w="4952" w:space="0"/>
            <w:col w:w="4963" w:space="0"/>
            <w:col w:w="9916" w:space="0"/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968" w:left="1106" w:header="720" w:footer="720" w:gutter="0"/>
          <w:cols w:space="720" w:num="1" w:equalWidth="0">
            <w:col w:w="9910" w:space="0"/>
            <w:col w:w="741" w:space="0"/>
            <w:col w:w="9168" w:space="0"/>
            <w:col w:w="9916" w:space="0"/>
            <w:col w:w="4952" w:space="0"/>
            <w:col w:w="4963" w:space="0"/>
            <w:col w:w="9916" w:space="0"/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6" w:right="34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2021'05'21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21.05.2021</w:t>
      </w:r>
    </w:p>
    <w:p>
      <w:pPr>
        <w:sectPr>
          <w:type w:val="continuous"/>
          <w:pgSz w:w="11906" w:h="16838"/>
          <w:pgMar w:top="814" w:right="890" w:bottom="968" w:left="1106" w:header="720" w:footer="720" w:gutter="0"/>
          <w:cols w:space="720" w:num="2" w:equalWidth="0">
            <w:col w:w="9092" w:space="0"/>
            <w:col w:w="817" w:space="0"/>
            <w:col w:w="9910" w:space="0"/>
            <w:col w:w="741" w:space="0"/>
            <w:col w:w="9168" w:space="0"/>
            <w:col w:w="9916" w:space="0"/>
            <w:col w:w="4952" w:space="0"/>
            <w:col w:w="4963" w:space="0"/>
            <w:col w:w="9916" w:space="0"/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1117</w:t>
      </w:r>
    </w:p>
    <w:p>
      <w:pPr>
        <w:spacing w:after="96"/>
        <w:sectPr>
          <w:type w:val="nextColumn"/>
          <w:pgSz w:w="11906" w:h="16838"/>
          <w:pgMar w:top="814" w:right="890" w:bottom="968" w:left="1106" w:header="720" w:footer="720" w:gutter="0"/>
          <w:cols w:space="720" w:num="2" w:equalWidth="0">
            <w:col w:w="9092" w:space="0"/>
            <w:col w:w="817" w:space="0"/>
            <w:col w:w="9910" w:space="0"/>
            <w:col w:w="741" w:space="0"/>
            <w:col w:w="9168" w:space="0"/>
            <w:col w:w="9916" w:space="0"/>
            <w:col w:w="4952" w:space="0"/>
            <w:col w:w="4963" w:space="0"/>
            <w:col w:w="9916" w:space="0"/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90" w:bottom="968" w:left="1106" w:header="720" w:footer="720" w:gutter="0"/>
          <w:cols w:space="720" w:num="1" w:equalWidth="0"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9916" w:space="0"/>
            <w:col w:w="4952" w:space="0"/>
            <w:col w:w="4963" w:space="0"/>
            <w:col w:w="9916" w:space="0"/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0" w:after="0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11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.</w:t>
      </w:r>
      <w:r>
        <w:rPr>
          <w:rFonts w:ascii="Times" w:hAnsi="Times" w:eastAsia="Times"/>
          <w:b w:val="0"/>
          <w:i/>
          <w:color w:val="020304"/>
          <w:sz w:val="20"/>
        </w:rPr>
        <w:t>Training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:</w:t>
      </w:r>
    </w:p>
    <w:p>
      <w:pPr>
        <w:autoSpaceDN w:val="0"/>
        <w:tabs>
          <w:tab w:pos="1100" w:val="left"/>
          <w:tab w:pos="3138" w:val="left"/>
          <w:tab w:pos="3698" w:val="left"/>
          <w:tab w:pos="4222" w:val="left"/>
        </w:tabs>
        <w:autoSpaceDE w:val="0"/>
        <w:widowControl/>
        <w:spacing w:line="257" w:lineRule="auto" w:before="274" w:after="0"/>
        <w:ind w:left="620" w:right="9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11.1 Based on the vacancies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available, only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applicants who have passed the above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tests will be called for training on a date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specified by the Inspector General of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Police. Selected applicants will receive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preliminary training at Sri Lanka Police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college. afterwards,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they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receive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extensive training in the respective field during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probation period.</w:t>
      </w:r>
    </w:p>
    <w:p>
      <w:pPr>
        <w:autoSpaceDN w:val="0"/>
        <w:autoSpaceDE w:val="0"/>
        <w:widowControl/>
        <w:spacing w:line="252" w:lineRule="auto" w:before="274" w:after="0"/>
        <w:ind w:left="1100" w:right="96" w:hanging="4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11.2 appointing authority will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decide whether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extend the training period or nullify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appointment of the officers who do not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complete their preliminary training.</w:t>
      </w:r>
    </w:p>
    <w:p>
      <w:pPr>
        <w:autoSpaceDN w:val="0"/>
        <w:autoSpaceDE w:val="0"/>
        <w:widowControl/>
        <w:spacing w:line="250" w:lineRule="auto" w:before="274" w:after="0"/>
        <w:ind w:left="0" w:right="96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12. </w:t>
      </w:r>
      <w:r>
        <w:rPr>
          <w:rFonts w:ascii="Times" w:hAnsi="Times" w:eastAsia="Times"/>
          <w:b w:val="0"/>
          <w:i/>
          <w:color w:val="020304"/>
          <w:sz w:val="20"/>
        </w:rPr>
        <w:t>Nature of Post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Permanent and pensionable (Subject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the policy decisions made by the governing on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pension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scheme)</w:t>
      </w:r>
    </w:p>
    <w:p>
      <w:pPr>
        <w:autoSpaceDN w:val="0"/>
        <w:autoSpaceDE w:val="0"/>
        <w:widowControl/>
        <w:spacing w:line="230" w:lineRule="auto" w:before="274" w:after="0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13.</w:t>
      </w:r>
      <w:r>
        <w:rPr>
          <w:rFonts w:ascii="Times" w:hAnsi="Times" w:eastAsia="Times"/>
          <w:b w:val="0"/>
          <w:i/>
          <w:color w:val="020304"/>
          <w:sz w:val="20"/>
        </w:rPr>
        <w:t xml:space="preserve"> Service Conditions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:</w:t>
      </w:r>
    </w:p>
    <w:p>
      <w:pPr>
        <w:autoSpaceDN w:val="0"/>
        <w:autoSpaceDE w:val="0"/>
        <w:widowControl/>
        <w:spacing w:line="250" w:lineRule="auto" w:before="274" w:after="0"/>
        <w:ind w:left="1040" w:right="96" w:hanging="4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13.1 Selected applicants should serve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probation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period/apprenticeship of three years under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section 13.3.</w:t>
      </w:r>
    </w:p>
    <w:p>
      <w:pPr>
        <w:autoSpaceDN w:val="0"/>
        <w:autoSpaceDE w:val="0"/>
        <w:widowControl/>
        <w:spacing w:line="252" w:lineRule="auto" w:before="274" w:after="0"/>
        <w:ind w:left="1040" w:right="96" w:hanging="4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13.2 the selected applicants shall act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conformity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 any orders or circulars already made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may hereafter be made to implement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Official Language Policy.</w:t>
      </w:r>
    </w:p>
    <w:p>
      <w:pPr>
        <w:autoSpaceDN w:val="0"/>
        <w:autoSpaceDE w:val="0"/>
        <w:widowControl/>
        <w:spacing w:line="254" w:lineRule="auto" w:before="274" w:after="0"/>
        <w:ind w:left="1040" w:right="96" w:hanging="4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13.3 Should abide by the circulars of 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National Police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commission, provisions of Establishment code,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financial Regulations, Public administration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circulars, treasury circulars, Sri Lanka Police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ordinance, Police </w:t>
      </w:r>
      <w:r>
        <w:rPr>
          <w:rFonts w:ascii="Times" w:hAnsi="Times" w:eastAsia="Time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Notification, l.G.P.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circulars, instruction codes and provisions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thereof and conditions of the appointment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letter.</w:t>
      </w:r>
    </w:p>
    <w:p>
      <w:pPr>
        <w:autoSpaceDN w:val="0"/>
        <w:autoSpaceDE w:val="0"/>
        <w:widowControl/>
        <w:spacing w:line="257" w:lineRule="auto" w:before="274" w:after="0"/>
        <w:ind w:left="1040" w:right="96" w:hanging="4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13.4 The probation period shall prevail for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first three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years from the date of appointment and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officers are not permitted to consummate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marriage during the period. one should enter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into marriage only as per the instructions given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l.G.P. circulars. if getting married during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probation period, a special permission should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obtained from inspector General of Police.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if this regulation is violated, the appointment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shall be nullified.</w:t>
      </w:r>
    </w:p>
    <w:p>
      <w:pPr>
        <w:sectPr>
          <w:type w:val="continuous"/>
          <w:pgSz w:w="11906" w:h="16838"/>
          <w:pgMar w:top="814" w:right="890" w:bottom="968" w:left="1106" w:header="720" w:footer="720" w:gutter="0"/>
          <w:cols w:space="720" w:num="2" w:equalWidth="0">
            <w:col w:w="4946" w:space="0"/>
            <w:col w:w="4963" w:space="0"/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9916" w:space="0"/>
            <w:col w:w="4952" w:space="0"/>
            <w:col w:w="4963" w:space="0"/>
            <w:col w:w="9916" w:space="0"/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57" w:lineRule="auto" w:before="0" w:after="0"/>
        <w:ind w:left="1134" w:right="20" w:hanging="4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13.5 those who are recruited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serve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compulsory service period of 5 years after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completion of training. they should sign a bond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giving their consent to pay all the stipulated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expenses, should there be any that had been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spent for his/her training and other expenses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including uniforms at the time he is handing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over the resignation letter in the event of an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officer intends to resign from the service before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completion of his compulsory service period.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measures will be taken as per the provisions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Establishment code and Procedural Rules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Public Service commission in relation to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resignation.</w:t>
      </w:r>
    </w:p>
    <w:p>
      <w:pPr>
        <w:autoSpaceDN w:val="0"/>
        <w:autoSpaceDE w:val="0"/>
        <w:widowControl/>
        <w:spacing w:line="254" w:lineRule="auto" w:before="274" w:after="0"/>
        <w:ind w:left="1134" w:right="20" w:hanging="4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13.6 When each and every officer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direct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recruitment is initially appointed to the police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service, who should provide particulars of all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their assets, which the officer either has absolute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ownership to or retains title to or has been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transferred to and all the liabilities in General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form No. 261 (revised) to inspector General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Police, to be included in his personal file.</w:t>
      </w:r>
    </w:p>
    <w:p>
      <w:pPr>
        <w:autoSpaceDN w:val="0"/>
        <w:autoSpaceDE w:val="0"/>
        <w:widowControl/>
        <w:spacing w:line="250" w:lineRule="auto" w:before="274" w:after="0"/>
        <w:ind w:left="1134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Officer immediately after the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marriage should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include the above particulars about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his spouse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 submit.</w:t>
      </w:r>
    </w:p>
    <w:p>
      <w:pPr>
        <w:autoSpaceDN w:val="0"/>
        <w:autoSpaceDE w:val="0"/>
        <w:widowControl/>
        <w:spacing w:line="254" w:lineRule="auto" w:before="274" w:after="0"/>
        <w:ind w:left="1134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if a new asset or possession as described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above is acquired, a complete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description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said asset or possession should be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given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writing to the inspector General of Police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included in the personal file. </w:t>
      </w:r>
    </w:p>
    <w:p>
      <w:pPr>
        <w:autoSpaceDN w:val="0"/>
        <w:autoSpaceDE w:val="0"/>
        <w:widowControl/>
        <w:spacing w:line="254" w:lineRule="auto" w:before="274" w:after="0"/>
        <w:ind w:left="1134" w:right="20" w:hanging="4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13.7 Probationary Woman Police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constables should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subscribe an affirmation/oath to the effect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that they comply with the constitution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democratic Socialist Republic of Sri Lanka,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soon as they start the training at Sri Lanka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Police college or Special task force training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School at Katukurunda.</w:t>
      </w:r>
    </w:p>
    <w:p>
      <w:pPr>
        <w:autoSpaceDN w:val="0"/>
        <w:autoSpaceDE w:val="0"/>
        <w:widowControl/>
        <w:spacing w:line="254" w:lineRule="auto" w:before="274" w:after="0"/>
        <w:ind w:left="94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14. </w:t>
      </w:r>
      <w:r>
        <w:rPr>
          <w:rFonts w:ascii="Times" w:hAnsi="Times" w:eastAsia="Times"/>
          <w:b w:val="0"/>
          <w:i/>
          <w:color w:val="020304"/>
          <w:sz w:val="20"/>
        </w:rPr>
        <w:t>Confirmation in service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after the completion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probation period of 03 years, directly recruited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officers will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confirmed in service by the appointing authority.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If an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officer fails to meet the requirements of the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First Efficiency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Bar within probation period, the officer will be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confirmed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after deciding the seniority as per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Procedural Rules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considering the additional time spent after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prescribed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period.</w:t>
      </w:r>
    </w:p>
    <w:p>
      <w:pPr>
        <w:sectPr>
          <w:type w:val="nextColumn"/>
          <w:pgSz w:w="11906" w:h="16838"/>
          <w:pgMar w:top="814" w:right="890" w:bottom="968" w:left="1106" w:header="720" w:footer="720" w:gutter="0"/>
          <w:cols w:space="720" w:num="2" w:equalWidth="0">
            <w:col w:w="4946" w:space="0"/>
            <w:col w:w="4963" w:space="0"/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9916" w:space="0"/>
            <w:col w:w="4952" w:space="0"/>
            <w:col w:w="4963" w:space="0"/>
            <w:col w:w="9916" w:space="0"/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1006" w:left="960" w:header="720" w:footer="720" w:gutter="0"/>
          <w:cols w:space="720" w:num="2" w:equalWidth="0">
            <w:col w:w="4946" w:space="0"/>
            <w:col w:w="4963" w:space="0"/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9916" w:space="0"/>
            <w:col w:w="4952" w:space="0"/>
            <w:col w:w="4963" w:space="0"/>
            <w:col w:w="9916" w:space="0"/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1118</w:t>
      </w:r>
    </w:p>
    <w:p>
      <w:pPr>
        <w:sectPr>
          <w:type w:val="continuous"/>
          <w:pgSz w:w="11906" w:h="16838"/>
          <w:pgMar w:top="814" w:right="1036" w:bottom="1006" w:left="960" w:header="720" w:footer="720" w:gutter="0"/>
          <w:cols w:space="720" w:num="2" w:equalWidth="0">
            <w:col w:w="741" w:space="0"/>
            <w:col w:w="9168" w:space="0"/>
            <w:col w:w="4946" w:space="0"/>
            <w:col w:w="4963" w:space="0"/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9916" w:space="0"/>
            <w:col w:w="4952" w:space="0"/>
            <w:col w:w="4963" w:space="0"/>
            <w:col w:w="9916" w:space="0"/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358" w:right="117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2021'05'21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21.05.2021</w:t>
      </w:r>
    </w:p>
    <w:p>
      <w:pPr>
        <w:sectPr>
          <w:type w:val="nextColumn"/>
          <w:pgSz w:w="11906" w:h="16838"/>
          <w:pgMar w:top="814" w:right="1036" w:bottom="1006" w:left="960" w:header="720" w:footer="720" w:gutter="0"/>
          <w:cols w:space="720" w:num="2" w:equalWidth="0">
            <w:col w:w="741" w:space="0"/>
            <w:col w:w="9168" w:space="0"/>
            <w:col w:w="4946" w:space="0"/>
            <w:col w:w="4963" w:space="0"/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9916" w:space="0"/>
            <w:col w:w="4952" w:space="0"/>
            <w:col w:w="4963" w:space="0"/>
            <w:col w:w="9916" w:space="0"/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50" w:lineRule="auto" w:before="106" w:after="0"/>
        <w:ind w:left="0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However, appointments of officers who could not meet the requirement of the first efficiency bar within a period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additional 03 years will be nullified unless decided by the appointing authority to confirm the service or to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extend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probation period.</w:t>
      </w:r>
    </w:p>
    <w:p>
      <w:pPr>
        <w:autoSpaceDN w:val="0"/>
        <w:autoSpaceDE w:val="0"/>
        <w:widowControl/>
        <w:spacing w:line="230" w:lineRule="auto" w:before="274" w:after="284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15 </w:t>
      </w:r>
      <w:r>
        <w:rPr>
          <w:rFonts w:ascii="Times" w:hAnsi="Times" w:eastAsia="Times"/>
          <w:b w:val="0"/>
          <w:i/>
          <w:color w:val="020304"/>
          <w:sz w:val="20"/>
        </w:rPr>
        <w:t>Efficiency Bars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: Efficiency bar examinations should be passed as follows.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44.00000000000006" w:type="dxa"/>
      </w:tblPr>
      <w:tblGrid>
        <w:gridCol w:w="3303"/>
        <w:gridCol w:w="3303"/>
        <w:gridCol w:w="3303"/>
      </w:tblGrid>
      <w:tr>
        <w:trPr>
          <w:trHeight w:hRule="exact" w:val="906"/>
        </w:trPr>
        <w:tc>
          <w:tcPr>
            <w:tcW w:type="dxa" w:w="24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40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The type of Efficiency Bar </w:t>
            </w:r>
          </w:p>
        </w:tc>
        <w:tc>
          <w:tcPr>
            <w:tcW w:type="dxa" w:w="36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216" w:after="0"/>
              <w:ind w:left="484" w:right="432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Prescribed period for </w:t>
            </w:r>
            <w:r>
              <w:rPr>
                <w:spacing w:val="-6.666666666666666"/>
                <w:rFonts w:ascii="Times" w:hAnsi="Times" w:eastAsia="Times"/>
                <w:b w:val="0"/>
                <w:i/>
                <w:color w:val="221F1F"/>
                <w:sz w:val="20"/>
              </w:rPr>
              <w:t xml:space="preserve">passing the 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Efficiency Bar</w:t>
            </w:r>
          </w:p>
        </w:tc>
        <w:tc>
          <w:tcPr>
            <w:tcW w:type="dxa" w:w="34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94" w:after="0"/>
              <w:ind w:left="148" w:right="148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Nature of the Efficiency </w:t>
            </w:r>
            <w:r>
              <w:br/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Bar Written examination/ Professional 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Examination/ Certificate</w:t>
            </w:r>
            <w:r>
              <w:rPr>
                <w:spacing w:val="-5.7142857142857135"/>
                <w:rFonts w:ascii="Times" w:hAnsi="Times" w:eastAsia="Times"/>
                <w:b w:val="0"/>
                <w:i/>
                <w:color w:val="221F1F"/>
                <w:sz w:val="20"/>
              </w:rPr>
              <w:t xml:space="preserve"> Course/ Other</w:t>
            </w:r>
          </w:p>
        </w:tc>
      </w:tr>
      <w:tr>
        <w:trPr>
          <w:trHeight w:hRule="exact" w:val="836"/>
        </w:trPr>
        <w:tc>
          <w:tcPr>
            <w:tcW w:type="dxa" w:w="24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58" w:after="0"/>
              <w:ind w:left="76" w:right="9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First Efficiency Bar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Examination (Examination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for Confirmation</w:t>
            </w:r>
            <w:r>
              <w:rPr>
                <w:spacing w:val="-6.666666666666666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 of Service]</w:t>
            </w:r>
          </w:p>
        </w:tc>
        <w:tc>
          <w:tcPr>
            <w:tcW w:type="dxa" w:w="36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58" w:after="0"/>
              <w:ind w:left="74" w:right="68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Before completion of 03 years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after getting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appointed to the post of Woman Police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constable </w:t>
            </w:r>
          </w:p>
        </w:tc>
        <w:tc>
          <w:tcPr>
            <w:tcW w:type="dxa" w:w="34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0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Written, Practical, and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oral</w:t>
            </w:r>
          </w:p>
        </w:tc>
      </w:tr>
      <w:tr>
        <w:trPr>
          <w:trHeight w:hRule="exact" w:val="1000"/>
        </w:trPr>
        <w:tc>
          <w:tcPr>
            <w:tcW w:type="dxa" w:w="24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262" w:after="0"/>
              <w:ind w:left="74" w:right="53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Second </w:t>
            </w:r>
            <w:r>
              <w:rPr>
                <w:spacing w:val="-5.333333333333333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Efficiency Bar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Examination</w:t>
            </w:r>
          </w:p>
        </w:tc>
        <w:tc>
          <w:tcPr>
            <w:tcW w:type="dxa" w:w="36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140" w:after="0"/>
              <w:ind w:left="74" w:right="68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Before completion of 03 years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after getting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appointed to the post of Woman Police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Sergeant</w:t>
            </w:r>
          </w:p>
        </w:tc>
        <w:tc>
          <w:tcPr>
            <w:tcW w:type="dxa" w:w="34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262" w:after="0"/>
              <w:ind w:left="76" w:right="108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Successful completion of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the orientation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training</w:t>
            </w:r>
          </w:p>
        </w:tc>
      </w:tr>
      <w:tr>
        <w:trPr>
          <w:trHeight w:hRule="exact" w:val="976"/>
        </w:trPr>
        <w:tc>
          <w:tcPr>
            <w:tcW w:type="dxa" w:w="24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250" w:after="0"/>
              <w:ind w:left="74" w:right="1018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Third Efficiency </w:t>
            </w:r>
            <w:r>
              <w:rPr>
                <w:spacing w:val="-5.333333333333333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Bar Examination</w:t>
            </w:r>
          </w:p>
        </w:tc>
        <w:tc>
          <w:tcPr>
            <w:tcW w:type="dxa" w:w="36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126" w:after="0"/>
              <w:ind w:left="74" w:right="68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Before completion of 03 years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after getting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appointed to the post of Woman Police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Sergeant major</w:t>
            </w:r>
          </w:p>
        </w:tc>
        <w:tc>
          <w:tcPr>
            <w:tcW w:type="dxa" w:w="34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250" w:after="0"/>
              <w:ind w:left="76" w:right="108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Successful completion of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the orientation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training</w:t>
            </w:r>
          </w:p>
        </w:tc>
      </w:tr>
    </w:tbl>
    <w:p>
      <w:pPr>
        <w:autoSpaceDN w:val="0"/>
        <w:autoSpaceDE w:val="0"/>
        <w:widowControl/>
        <w:spacing w:line="230" w:lineRule="auto" w:before="236" w:after="284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16.  </w:t>
      </w:r>
      <w:r>
        <w:rPr>
          <w:rFonts w:ascii="Times" w:hAnsi="Times" w:eastAsia="Times"/>
          <w:b w:val="0"/>
          <w:i/>
          <w:color w:val="020304"/>
          <w:sz w:val="20"/>
        </w:rPr>
        <w:t>Language Proficiency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40.0" w:type="dxa"/>
      </w:tblPr>
      <w:tblGrid>
        <w:gridCol w:w="4955"/>
        <w:gridCol w:w="4955"/>
      </w:tblGrid>
      <w:tr>
        <w:trPr>
          <w:trHeight w:hRule="exact" w:val="336"/>
        </w:trPr>
        <w:tc>
          <w:tcPr>
            <w:tcW w:type="dxa" w:w="2498"/>
            <w:tcBorders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2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Language </w:t>
            </w:r>
          </w:p>
        </w:tc>
        <w:tc>
          <w:tcPr>
            <w:tcW w:type="dxa" w:w="709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2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Expected Level of Proficiency</w:t>
            </w:r>
          </w:p>
        </w:tc>
      </w:tr>
      <w:tr>
        <w:trPr>
          <w:trHeight w:hRule="exact" w:val="620"/>
        </w:trPr>
        <w:tc>
          <w:tcPr>
            <w:tcW w:type="dxa" w:w="2498"/>
            <w:tcBorders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8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Official Language </w:t>
            </w:r>
          </w:p>
        </w:tc>
        <w:tc>
          <w:tcPr>
            <w:tcW w:type="dxa" w:w="709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2" w:after="0"/>
              <w:ind w:left="74" w:right="148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Officers recruited through a medium that is not an official language should </w:t>
            </w:r>
            <w:r>
              <w:rPr>
                <w:spacing w:val="-7.272727272727273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obtain the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proficiency for the relevant official language within the probationary period.</w:t>
            </w:r>
          </w:p>
        </w:tc>
      </w:tr>
      <w:tr>
        <w:trPr>
          <w:trHeight w:hRule="exact" w:val="716"/>
        </w:trPr>
        <w:tc>
          <w:tcPr>
            <w:tcW w:type="dxa" w:w="2498"/>
            <w:tcBorders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8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Other Official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Language </w:t>
            </w:r>
          </w:p>
        </w:tc>
        <w:tc>
          <w:tcPr>
            <w:tcW w:type="dxa" w:w="709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20" w:after="0"/>
              <w:ind w:left="74" w:right="62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Should obtain the relevant level of proficiency as per the </w:t>
            </w:r>
            <w:r>
              <w:rPr>
                <w:spacing w:val="-3.6363636363636367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Public Administration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circular No. 01/2014 and consequent circulars</w:t>
            </w:r>
          </w:p>
        </w:tc>
      </w:tr>
    </w:tbl>
    <w:p>
      <w:pPr>
        <w:autoSpaceDN w:val="0"/>
        <w:tabs>
          <w:tab w:pos="240" w:val="left"/>
        </w:tabs>
        <w:autoSpaceDE w:val="0"/>
        <w:widowControl/>
        <w:spacing w:line="252" w:lineRule="auto" w:before="250" w:after="15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17. (</w:t>
      </w:r>
      <w:r>
        <w:rPr>
          <w:rFonts w:ascii="Times" w:hAnsi="Times" w:eastAsia="Time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General conditions relevant to the appointment to posts of the public service that have been published 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beginning of paragraph (ii a) of Part i of this </w:t>
      </w:r>
      <w:r>
        <w:rPr>
          <w:rFonts w:ascii="Times" w:hAnsi="Times" w:eastAsia="Time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notification will be applicable.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4955"/>
        <w:gridCol w:w="4955"/>
      </w:tblGrid>
      <w:tr>
        <w:trPr>
          <w:trHeight w:hRule="exact" w:val="650"/>
        </w:trPr>
        <w:tc>
          <w:tcPr>
            <w:tcW w:type="dxa" w:w="9900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240" w:val="left"/>
              </w:tabs>
              <w:autoSpaceDE w:val="0"/>
              <w:widowControl/>
              <w:spacing w:line="252" w:lineRule="auto" w:before="148" w:after="0"/>
              <w:ind w:left="0" w:right="10" w:firstLine="0"/>
              <w:jc w:val="left"/>
            </w:pP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18. applicants should send the copies of the following documents attached to their applications. (original documents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should not be submitted) </w:t>
            </w:r>
          </w:p>
        </w:tc>
      </w:tr>
      <w:tr>
        <w:trPr>
          <w:trHeight w:hRule="exact" w:val="260"/>
        </w:trPr>
        <w:tc>
          <w:tcPr>
            <w:tcW w:type="dxa" w:w="173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8" w:after="0"/>
              <w:ind w:left="0" w:right="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(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a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) </w:t>
            </w:r>
          </w:p>
        </w:tc>
        <w:tc>
          <w:tcPr>
            <w:tcW w:type="dxa" w:w="816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" w:after="0"/>
              <w:ind w:left="18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Birth Certificate, </w:t>
            </w:r>
          </w:p>
        </w:tc>
      </w:tr>
      <w:tr>
        <w:trPr>
          <w:trHeight w:hRule="exact" w:val="260"/>
        </w:trPr>
        <w:tc>
          <w:tcPr>
            <w:tcW w:type="dxa" w:w="173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8" w:after="0"/>
              <w:ind w:left="0" w:right="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(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b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) </w:t>
            </w:r>
          </w:p>
        </w:tc>
        <w:tc>
          <w:tcPr>
            <w:tcW w:type="dxa" w:w="816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" w:after="0"/>
              <w:ind w:left="19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 photocopy of the National identity card, </w:t>
            </w:r>
          </w:p>
        </w:tc>
      </w:tr>
      <w:tr>
        <w:trPr>
          <w:trHeight w:hRule="exact" w:val="390"/>
        </w:trPr>
        <w:tc>
          <w:tcPr>
            <w:tcW w:type="dxa" w:w="173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8" w:after="0"/>
              <w:ind w:left="0" w:right="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(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c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) </w:t>
            </w:r>
          </w:p>
        </w:tc>
        <w:tc>
          <w:tcPr>
            <w:tcW w:type="dxa" w:w="816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" w:after="0"/>
              <w:ind w:left="19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Certificates to verify educational qualifications.</w:t>
            </w:r>
          </w:p>
        </w:tc>
      </w:tr>
    </w:tbl>
    <w:p>
      <w:pPr>
        <w:autoSpaceDN w:val="0"/>
        <w:tabs>
          <w:tab w:pos="240" w:val="left"/>
        </w:tabs>
        <w:autoSpaceDE w:val="0"/>
        <w:widowControl/>
        <w:spacing w:line="252" w:lineRule="auto" w:before="148" w:after="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19. (a) applicants who are already in the public service should forward their applications through the relevant Heads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 Department. Those applications should accompany a certificate indicating that the applicant can be released if selected.</w:t>
      </w:r>
    </w:p>
    <w:p>
      <w:pPr>
        <w:autoSpaceDN w:val="0"/>
        <w:autoSpaceDE w:val="0"/>
        <w:widowControl/>
        <w:spacing w:line="259" w:lineRule="auto" w:before="298" w:after="0"/>
        <w:ind w:left="0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(b) applications should be completed in applicant's own handwriting on 11" x 8" papers and should be sent along with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relevant copies of the certificates to the address mentioned in the above paragraph 02, and the application should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handed over personally to any officer under any circumstances.</w:t>
      </w:r>
    </w:p>
    <w:p>
      <w:pPr>
        <w:autoSpaceDN w:val="0"/>
        <w:tabs>
          <w:tab w:pos="240" w:val="left"/>
        </w:tabs>
        <w:autoSpaceDE w:val="0"/>
        <w:widowControl/>
        <w:spacing w:line="252" w:lineRule="auto" w:before="298" w:after="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20. Applications that do not conform to the requirements of this notification will be rejected. Replies will not be sent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such applicants in that regard.</w:t>
      </w:r>
    </w:p>
    <w:p>
      <w:pPr>
        <w:sectPr>
          <w:type w:val="continuous"/>
          <w:pgSz w:w="11906" w:h="16838"/>
          <w:pgMar w:top="814" w:right="1036" w:bottom="1006" w:left="960" w:header="720" w:footer="720" w:gutter="0"/>
          <w:cols w:space="720" w:num="1" w:equalWidth="0">
            <w:col w:w="9910" w:space="0"/>
            <w:col w:w="741" w:space="0"/>
            <w:col w:w="9168" w:space="0"/>
            <w:col w:w="4946" w:space="0"/>
            <w:col w:w="4963" w:space="0"/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9916" w:space="0"/>
            <w:col w:w="4952" w:space="0"/>
            <w:col w:w="4963" w:space="0"/>
            <w:col w:w="9916" w:space="0"/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910" w:left="1106" w:header="720" w:footer="720" w:gutter="0"/>
          <w:cols w:space="720" w:num="1" w:equalWidth="0">
            <w:col w:w="9910" w:space="0"/>
            <w:col w:w="741" w:space="0"/>
            <w:col w:w="9168" w:space="0"/>
            <w:col w:w="4946" w:space="0"/>
            <w:col w:w="4963" w:space="0"/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9916" w:space="0"/>
            <w:col w:w="4952" w:space="0"/>
            <w:col w:w="4963" w:space="0"/>
            <w:col w:w="9916" w:space="0"/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6" w:right="34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2021'05'21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21.05.2021</w:t>
      </w:r>
    </w:p>
    <w:p>
      <w:pPr>
        <w:sectPr>
          <w:type w:val="continuous"/>
          <w:pgSz w:w="11906" w:h="16838"/>
          <w:pgMar w:top="814" w:right="890" w:bottom="910" w:left="1106" w:header="720" w:footer="720" w:gutter="0"/>
          <w:cols w:space="720" w:num="2" w:equalWidth="0">
            <w:col w:w="9092" w:space="0"/>
            <w:col w:w="817" w:space="0"/>
            <w:col w:w="9910" w:space="0"/>
            <w:col w:w="741" w:space="0"/>
            <w:col w:w="9168" w:space="0"/>
            <w:col w:w="4946" w:space="0"/>
            <w:col w:w="4963" w:space="0"/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9916" w:space="0"/>
            <w:col w:w="4952" w:space="0"/>
            <w:col w:w="4963" w:space="0"/>
            <w:col w:w="9916" w:space="0"/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1119</w:t>
      </w:r>
    </w:p>
    <w:p>
      <w:pPr>
        <w:spacing w:after="94"/>
        <w:sectPr>
          <w:type w:val="nextColumn"/>
          <w:pgSz w:w="11906" w:h="16838"/>
          <w:pgMar w:top="814" w:right="890" w:bottom="910" w:left="1106" w:header="720" w:footer="720" w:gutter="0"/>
          <w:cols w:space="720" w:num="2" w:equalWidth="0">
            <w:col w:w="9092" w:space="0"/>
            <w:col w:w="817" w:space="0"/>
            <w:col w:w="9910" w:space="0"/>
            <w:col w:w="741" w:space="0"/>
            <w:col w:w="9168" w:space="0"/>
            <w:col w:w="4946" w:space="0"/>
            <w:col w:w="4963" w:space="0"/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9916" w:space="0"/>
            <w:col w:w="4952" w:space="0"/>
            <w:col w:w="4963" w:space="0"/>
            <w:col w:w="9916" w:space="0"/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90" w:bottom="910" w:left="1106" w:header="720" w:footer="720" w:gutter="0"/>
          <w:cols w:space="720" w:num="1" w:equalWidth="0"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4946" w:space="0"/>
            <w:col w:w="4963" w:space="0"/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9916" w:space="0"/>
            <w:col w:w="4952" w:space="0"/>
            <w:col w:w="4963" w:space="0"/>
            <w:col w:w="9916" w:space="0"/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52" w:lineRule="auto" w:before="0" w:after="0"/>
        <w:ind w:left="1100" w:right="96" w:hanging="580"/>
        <w:jc w:val="both"/>
      </w:pPr>
      <w:r>
        <w:rPr>
          <w:rFonts w:ascii="Times" w:hAnsi="Times" w:eastAsia="Times"/>
          <w:b/>
          <w:i/>
          <w:color w:val="020304"/>
          <w:sz w:val="20"/>
        </w:rPr>
        <w:t>Note</w:t>
      </w:r>
      <w:r>
        <w:rPr>
          <w:rFonts w:ascii="Times" w:hAnsi="Times" w:eastAsia="Times"/>
          <w:b/>
          <w:i w:val="0"/>
          <w:color w:val="020304"/>
          <w:sz w:val="20"/>
        </w:rPr>
        <w:t xml:space="preserve">:- Travelling or any other expense </w:t>
      </w:r>
      <w:r>
        <w:rPr>
          <w:spacing w:val="-8.88888888888889"/>
          <w:rFonts w:ascii="Times" w:hAnsi="Times" w:eastAsia="Times"/>
          <w:b/>
          <w:i w:val="0"/>
          <w:color w:val="020304"/>
          <w:sz w:val="20"/>
        </w:rPr>
        <w:t xml:space="preserve">will not </w:t>
      </w:r>
      <w:r>
        <w:rPr>
          <w:rFonts w:ascii="Times" w:hAnsi="Times" w:eastAsia="Times"/>
          <w:b/>
          <w:i w:val="0"/>
          <w:color w:val="020304"/>
          <w:sz w:val="20"/>
        </w:rPr>
        <w:t xml:space="preserve">be paid by the Sri Lanka Police to the </w:t>
      </w:r>
      <w:r>
        <w:rPr>
          <w:rFonts w:ascii="Times" w:hAnsi="Times" w:eastAsia="Times"/>
          <w:b/>
          <w:i w:val="0"/>
          <w:color w:val="020304"/>
          <w:sz w:val="20"/>
        </w:rPr>
        <w:t xml:space="preserve">applicants who are called for interviews and </w:t>
      </w:r>
      <w:r>
        <w:rPr>
          <w:rFonts w:ascii="Times" w:hAnsi="Times" w:eastAsia="Times"/>
          <w:b/>
          <w:i w:val="0"/>
          <w:color w:val="020304"/>
          <w:sz w:val="20"/>
        </w:rPr>
        <w:t>examinations.</w:t>
      </w:r>
    </w:p>
    <w:p>
      <w:pPr>
        <w:autoSpaceDN w:val="0"/>
        <w:autoSpaceDE w:val="0"/>
        <w:widowControl/>
        <w:spacing w:line="230" w:lineRule="auto" w:before="276" w:after="0"/>
        <w:ind w:left="0" w:right="75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C. D. W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iCkramaratne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,</w:t>
      </w:r>
    </w:p>
    <w:p>
      <w:pPr>
        <w:autoSpaceDN w:val="0"/>
        <w:autoSpaceDE w:val="0"/>
        <w:widowControl/>
        <w:spacing w:line="230" w:lineRule="auto" w:before="28" w:after="344"/>
        <w:ind w:left="0" w:right="49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inspector General of Police.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774.0" w:type="dxa"/>
      </w:tblPr>
      <w:tblGrid>
        <w:gridCol w:w="9910"/>
      </w:tblGrid>
      <w:tr>
        <w:trPr>
          <w:trHeight w:hRule="exact" w:val="976"/>
        </w:trPr>
        <w:tc>
          <w:tcPr>
            <w:tcW w:type="dxa" w:w="202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6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(For office use only)</w:t>
            </w:r>
          </w:p>
          <w:p>
            <w:pPr>
              <w:autoSpaceDN w:val="0"/>
              <w:autoSpaceDE w:val="0"/>
              <w:widowControl/>
              <w:spacing w:line="230" w:lineRule="auto" w:before="27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size 2"x2</w:t>
            </w:r>
            <w:r>
              <w:rPr>
                <w:w w:val="97.16666539510092"/>
                <w:rFonts w:ascii="TimesNewRomanPSMT" w:hAnsi="TimesNewRomanPSMT" w:eastAsia="TimesNewRomanPSMT"/>
                <w:b w:val="0"/>
                <w:i w:val="0"/>
                <w:color w:val="221F1F"/>
                <w:sz w:val="12"/>
              </w:rPr>
              <w:t>1/2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"</w:t>
            </w:r>
          </w:p>
        </w:tc>
      </w:tr>
    </w:tbl>
    <w:p>
      <w:pPr>
        <w:autoSpaceDN w:val="0"/>
        <w:autoSpaceDE w:val="0"/>
        <w:widowControl/>
        <w:spacing w:line="230" w:lineRule="auto" w:before="432" w:after="0"/>
        <w:ind w:left="0" w:right="1596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 PoLicE </w:t>
      </w:r>
    </w:p>
    <w:p>
      <w:pPr>
        <w:autoSpaceDN w:val="0"/>
        <w:autoSpaceDE w:val="0"/>
        <w:widowControl/>
        <w:spacing w:line="245" w:lineRule="auto" w:before="276" w:after="0"/>
        <w:ind w:left="66" w:right="21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ost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of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P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robationary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W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oman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P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oliCe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C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onstable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- s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14"/>
        </w:rPr>
        <w:t xml:space="preserve">PeCial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ask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f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orCe</w:t>
      </w:r>
    </w:p>
    <w:p>
      <w:pPr>
        <w:autoSpaceDN w:val="0"/>
        <w:autoSpaceDE w:val="0"/>
        <w:widowControl/>
        <w:spacing w:line="233" w:lineRule="auto" w:before="328" w:after="0"/>
        <w:ind w:left="0" w:right="1500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sPeCimen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aPPliCation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form</w:t>
      </w:r>
    </w:p>
    <w:p>
      <w:pPr>
        <w:autoSpaceDN w:val="0"/>
        <w:autoSpaceDE w:val="0"/>
        <w:widowControl/>
        <w:spacing w:line="228" w:lineRule="auto" w:before="320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01.  (</w:t>
      </w:r>
      <w:r>
        <w:rPr>
          <w:rFonts w:ascii="Times" w:hAnsi="Times" w:eastAsia="Time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 Name in full   :––––––––––.</w:t>
      </w:r>
    </w:p>
    <w:p>
      <w:pPr>
        <w:autoSpaceDN w:val="0"/>
        <w:tabs>
          <w:tab w:pos="700" w:val="left"/>
        </w:tabs>
        <w:autoSpaceDE w:val="0"/>
        <w:widowControl/>
        <w:spacing w:line="271" w:lineRule="auto" w:before="60" w:after="0"/>
        <w:ind w:left="320" w:right="592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(in clear and legible handwriting) Should be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exactly as mentioned in the Nic)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" w:hAnsi="Times" w:eastAsia="Times"/>
          <w:b w:val="0"/>
          <w:i/>
          <w:color w:val="221F1F"/>
          <w:sz w:val="20"/>
        </w:rPr>
        <w:t>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 Name (with initials) :––––––––––.</w:t>
      </w:r>
    </w:p>
    <w:p>
      <w:pPr>
        <w:autoSpaceDN w:val="0"/>
        <w:autoSpaceDE w:val="0"/>
        <w:widowControl/>
        <w:spacing w:line="228" w:lineRule="auto" w:before="60" w:after="0"/>
        <w:ind w:left="3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" w:hAnsi="Times" w:eastAsia="Times"/>
          <w:b w:val="0"/>
          <w:i/>
          <w:color w:val="221F1F"/>
          <w:sz w:val="20"/>
        </w:rPr>
        <w:t>c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 Post applied :––––––––––.</w:t>
      </w:r>
    </w:p>
    <w:p>
      <w:pPr>
        <w:autoSpaceDN w:val="0"/>
        <w:tabs>
          <w:tab w:pos="320" w:val="left"/>
        </w:tabs>
        <w:autoSpaceDE w:val="0"/>
        <w:widowControl/>
        <w:spacing w:line="262" w:lineRule="auto" w:before="340" w:after="0"/>
        <w:ind w:left="0" w:right="132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02. National identity card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 :––––––––––.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(a copy of the Nic should be attached)</w:t>
      </w:r>
    </w:p>
    <w:p>
      <w:pPr>
        <w:autoSpaceDN w:val="0"/>
        <w:autoSpaceDE w:val="0"/>
        <w:widowControl/>
        <w:spacing w:line="230" w:lineRule="auto" w:before="340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03. father's full name  :––––––––––.</w:t>
      </w:r>
    </w:p>
    <w:p>
      <w:pPr>
        <w:autoSpaceDN w:val="0"/>
        <w:autoSpaceDE w:val="0"/>
        <w:widowControl/>
        <w:spacing w:line="230" w:lineRule="auto" w:before="340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04. Place of birth of the applicant :––––––––––. </w:t>
      </w:r>
    </w:p>
    <w:p>
      <w:pPr>
        <w:autoSpaceDN w:val="0"/>
        <w:autoSpaceDE w:val="0"/>
        <w:widowControl/>
        <w:spacing w:line="262" w:lineRule="auto" w:before="60" w:after="0"/>
        <w:ind w:left="320" w:right="9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divisional Secretariat of the relevant birth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place 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––––––––––. </w:t>
      </w:r>
    </w:p>
    <w:p>
      <w:pPr>
        <w:autoSpaceDN w:val="0"/>
        <w:autoSpaceDE w:val="0"/>
        <w:widowControl/>
        <w:spacing w:line="230" w:lineRule="auto" w:before="60" w:after="0"/>
        <w:ind w:left="3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Province :––––––––––.</w:t>
      </w:r>
    </w:p>
    <w:p>
      <w:pPr>
        <w:autoSpaceDN w:val="0"/>
        <w:autoSpaceDE w:val="0"/>
        <w:widowControl/>
        <w:spacing w:line="228" w:lineRule="auto" w:before="340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05.  (</w:t>
      </w:r>
      <w:r>
        <w:rPr>
          <w:rFonts w:ascii="Times" w:hAnsi="Times" w:eastAsia="Time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 Present address :––––––––––.</w:t>
      </w:r>
    </w:p>
    <w:p>
      <w:pPr>
        <w:autoSpaceDN w:val="0"/>
        <w:autoSpaceDE w:val="0"/>
        <w:widowControl/>
        <w:spacing w:line="259" w:lineRule="auto" w:before="60" w:after="0"/>
        <w:ind w:left="320" w:right="158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" w:hAnsi="Times" w:eastAsia="Times"/>
          <w:b w:val="0"/>
          <w:i/>
          <w:color w:val="221F1F"/>
          <w:sz w:val="20"/>
        </w:rPr>
        <w:t>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 Relevant Police Station of present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address :––––––.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" w:hAnsi="Times" w:eastAsia="Times"/>
          <w:b w:val="0"/>
          <w:i/>
          <w:color w:val="221F1F"/>
          <w:sz w:val="20"/>
        </w:rPr>
        <w:t>c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 Permanent address :––––––––––.</w:t>
      </w:r>
    </w:p>
    <w:p>
      <w:pPr>
        <w:autoSpaceDN w:val="0"/>
        <w:tabs>
          <w:tab w:pos="660" w:val="left"/>
        </w:tabs>
        <w:autoSpaceDE w:val="0"/>
        <w:widowControl/>
        <w:spacing w:line="262" w:lineRule="auto" w:before="60" w:after="0"/>
        <w:ind w:left="320" w:right="9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" w:hAnsi="Times" w:eastAsia="Times"/>
          <w:b w:val="0"/>
          <w:i/>
          <w:color w:val="221F1F"/>
          <w:sz w:val="20"/>
        </w:rPr>
        <w:t>d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Relevant Police Station of permanent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address :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––––––––––.</w:t>
      </w:r>
    </w:p>
    <w:p>
      <w:pPr>
        <w:autoSpaceDN w:val="0"/>
        <w:autoSpaceDE w:val="0"/>
        <w:widowControl/>
        <w:spacing w:line="228" w:lineRule="auto" w:before="60" w:after="0"/>
        <w:ind w:left="3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" w:hAnsi="Times" w:eastAsia="Times"/>
          <w:b w:val="0"/>
          <w:i/>
          <w:color w:val="221F1F"/>
          <w:sz w:val="20"/>
        </w:rPr>
        <w:t>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 mailing address :––––––––––.</w:t>
      </w:r>
    </w:p>
    <w:p>
      <w:pPr>
        <w:autoSpaceDN w:val="0"/>
        <w:tabs>
          <w:tab w:pos="660" w:val="left"/>
        </w:tabs>
        <w:autoSpaceDE w:val="0"/>
        <w:widowControl/>
        <w:spacing w:line="262" w:lineRule="auto" w:before="60" w:after="0"/>
        <w:ind w:left="320" w:right="9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" w:hAnsi="Times" w:eastAsia="Times"/>
          <w:b w:val="0"/>
          <w:i/>
          <w:color w:val="221F1F"/>
          <w:sz w:val="20"/>
        </w:rPr>
        <w:t>f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Grama Niladari's division of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permanent address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:––––––––––.</w:t>
      </w:r>
    </w:p>
    <w:p>
      <w:pPr>
        <w:autoSpaceDN w:val="0"/>
        <w:autoSpaceDE w:val="0"/>
        <w:widowControl/>
        <w:spacing w:line="230" w:lineRule="auto" w:before="60" w:after="0"/>
        <w:ind w:left="60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divisional Secretariat :––––––––––.</w:t>
      </w:r>
    </w:p>
    <w:p>
      <w:pPr>
        <w:autoSpaceDN w:val="0"/>
        <w:autoSpaceDE w:val="0"/>
        <w:widowControl/>
        <w:spacing w:line="228" w:lineRule="auto" w:before="60" w:after="0"/>
        <w:ind w:left="3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" w:hAnsi="Times" w:eastAsia="Times"/>
          <w:b w:val="0"/>
          <w:i/>
          <w:color w:val="221F1F"/>
          <w:sz w:val="20"/>
        </w:rPr>
        <w:t>g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telephone No. :   Home :––––––––––. </w:t>
      </w:r>
    </w:p>
    <w:p>
      <w:pPr>
        <w:autoSpaceDN w:val="0"/>
        <w:autoSpaceDE w:val="0"/>
        <w:widowControl/>
        <w:spacing w:line="230" w:lineRule="auto" w:before="60" w:after="0"/>
        <w:ind w:left="0" w:right="1052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mobile :––––––––––.</w:t>
      </w:r>
    </w:p>
    <w:p>
      <w:pPr>
        <w:sectPr>
          <w:type w:val="continuous"/>
          <w:pgSz w:w="11906" w:h="16838"/>
          <w:pgMar w:top="814" w:right="890" w:bottom="910" w:left="1106" w:header="720" w:footer="720" w:gutter="0"/>
          <w:cols w:space="720" w:num="2" w:equalWidth="0">
            <w:col w:w="4946" w:space="0"/>
            <w:col w:w="4963" w:space="0"/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4946" w:space="0"/>
            <w:col w:w="4963" w:space="0"/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9916" w:space="0"/>
            <w:col w:w="4952" w:space="0"/>
            <w:col w:w="4963" w:space="0"/>
            <w:col w:w="9916" w:space="0"/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tabs>
          <w:tab w:pos="414" w:val="left"/>
        </w:tabs>
        <w:autoSpaceDE w:val="0"/>
        <w:widowControl/>
        <w:spacing w:line="262" w:lineRule="auto" w:before="0" w:after="0"/>
        <w:ind w:left="94" w:right="1816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" w:hAnsi="Times" w:eastAsia="Times"/>
          <w:b w:val="0"/>
          <w:i/>
          <w:color w:val="221F1F"/>
          <w:sz w:val="20"/>
        </w:rPr>
        <w:t>h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E-mail address :––––––––––.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06.  (</w:t>
      </w:r>
      <w:r>
        <w:rPr>
          <w:rFonts w:ascii="Times" w:hAnsi="Times" w:eastAsia="Time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 Nationality :––––––––––.</w:t>
      </w:r>
    </w:p>
    <w:p>
      <w:pPr>
        <w:autoSpaceDN w:val="0"/>
        <w:tabs>
          <w:tab w:pos="674" w:val="left"/>
        </w:tabs>
        <w:autoSpaceDE w:val="0"/>
        <w:widowControl/>
        <w:spacing w:line="262" w:lineRule="auto" w:before="178" w:after="0"/>
        <w:ind w:left="414" w:right="7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" w:hAnsi="Times" w:eastAsia="Times"/>
          <w:b w:val="0"/>
          <w:i/>
          <w:color w:val="221F1F"/>
          <w:sz w:val="20"/>
        </w:rPr>
        <w:t>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Whether you are a Sri Lankan citizen by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descent or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by registration :–––––––––.</w:t>
      </w:r>
    </w:p>
    <w:p>
      <w:pPr>
        <w:autoSpaceDN w:val="0"/>
        <w:autoSpaceDE w:val="0"/>
        <w:widowControl/>
        <w:spacing w:line="233" w:lineRule="auto" w:before="58" w:after="0"/>
        <w:ind w:left="79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(If by registration, kindly produce that certificate)</w:t>
      </w:r>
    </w:p>
    <w:p>
      <w:pPr>
        <w:autoSpaceDN w:val="0"/>
        <w:tabs>
          <w:tab w:pos="794" w:val="left"/>
        </w:tabs>
        <w:autoSpaceDE w:val="0"/>
        <w:widowControl/>
        <w:spacing w:line="262" w:lineRule="auto" w:before="178" w:after="0"/>
        <w:ind w:left="414" w:right="338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" w:hAnsi="Times" w:eastAsia="Times"/>
          <w:b w:val="0"/>
          <w:i/>
          <w:color w:val="221F1F"/>
          <w:sz w:val="20"/>
        </w:rPr>
        <w:t>c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if you became a citizen by descent,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mention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birth places of :–</w:t>
      </w:r>
    </w:p>
    <w:p>
      <w:pPr>
        <w:autoSpaceDN w:val="0"/>
        <w:autoSpaceDE w:val="0"/>
        <w:widowControl/>
        <w:spacing w:line="233" w:lineRule="auto" w:before="138" w:after="0"/>
        <w:ind w:left="98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(i) applicant :––––––––––.</w:t>
      </w:r>
    </w:p>
    <w:p>
      <w:pPr>
        <w:autoSpaceDN w:val="0"/>
        <w:autoSpaceDE w:val="0"/>
        <w:widowControl/>
        <w:spacing w:line="233" w:lineRule="auto" w:before="138" w:after="0"/>
        <w:ind w:left="93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(ii) applicant's father :––––––––––.</w:t>
      </w:r>
    </w:p>
    <w:p>
      <w:pPr>
        <w:autoSpaceDN w:val="0"/>
        <w:autoSpaceDE w:val="0"/>
        <w:widowControl/>
        <w:spacing w:line="233" w:lineRule="auto" w:before="138" w:after="0"/>
        <w:ind w:left="87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(iii) applicant's paternal grand father :––––––––.</w:t>
      </w:r>
    </w:p>
    <w:p>
      <w:pPr>
        <w:autoSpaceDN w:val="0"/>
        <w:autoSpaceDE w:val="0"/>
        <w:widowControl/>
        <w:spacing w:line="233" w:lineRule="auto" w:before="138" w:after="0"/>
        <w:ind w:left="88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(iv) applicant's paternal great grand father :––––––.</w:t>
      </w:r>
    </w:p>
    <w:p>
      <w:pPr>
        <w:autoSpaceDN w:val="0"/>
        <w:autoSpaceDE w:val="0"/>
        <w:widowControl/>
        <w:spacing w:line="233" w:lineRule="auto" w:before="338" w:after="0"/>
        <w:ind w:left="9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07. date of Birth :––––––––––. </w:t>
      </w:r>
    </w:p>
    <w:p>
      <w:pPr>
        <w:autoSpaceDN w:val="0"/>
        <w:autoSpaceDE w:val="0"/>
        <w:widowControl/>
        <w:spacing w:line="262" w:lineRule="auto" w:before="58" w:after="0"/>
        <w:ind w:left="414" w:right="528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(A copy of the birth certificate should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attached)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age :––––––––––. </w:t>
      </w:r>
    </w:p>
    <w:p>
      <w:pPr>
        <w:autoSpaceDN w:val="0"/>
        <w:autoSpaceDE w:val="0"/>
        <w:widowControl/>
        <w:spacing w:line="262" w:lineRule="auto" w:before="58" w:after="0"/>
        <w:ind w:left="414" w:right="21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(as at the closing date of this </w:t>
      </w:r>
      <w:r>
        <w:rPr>
          <w:rFonts w:ascii="Times" w:hAnsi="Times" w:eastAsia="Times"/>
          <w:b w:val="0"/>
          <w:i/>
          <w:color w:val="221F1F"/>
          <w:sz w:val="20"/>
        </w:rPr>
        <w:t xml:space="preserve">Gazette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Notification) 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years :––––––––, months :––––––––,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days :–––––––.</w:t>
      </w:r>
    </w:p>
    <w:p>
      <w:pPr>
        <w:autoSpaceDN w:val="0"/>
        <w:autoSpaceDE w:val="0"/>
        <w:widowControl/>
        <w:spacing w:line="233" w:lineRule="auto" w:before="338" w:after="0"/>
        <w:ind w:left="9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08. Height : feet :––––––––––.  inches :––––––––––.</w:t>
      </w:r>
    </w:p>
    <w:p>
      <w:pPr>
        <w:autoSpaceDN w:val="0"/>
        <w:tabs>
          <w:tab w:pos="414" w:val="left"/>
          <w:tab w:pos="1598" w:val="left"/>
          <w:tab w:pos="2904" w:val="left"/>
          <w:tab w:pos="3766" w:val="left"/>
          <w:tab w:pos="4650" w:val="left"/>
        </w:tabs>
        <w:autoSpaceDE w:val="0"/>
        <w:widowControl/>
        <w:spacing w:line="271" w:lineRule="auto" w:before="338" w:after="0"/>
        <w:ind w:left="94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09. Educational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qualifications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(Should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mention </w:t>
      </w:r>
      <w:r>
        <w:tab/>
      </w:r>
      <w:r>
        <w:rPr>
          <w:spacing w:val="-2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examinations passed and the copies of the relevant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certificates should be attached) :––––––––––.</w:t>
      </w:r>
    </w:p>
    <w:p>
      <w:pPr>
        <w:autoSpaceDN w:val="0"/>
        <w:autoSpaceDE w:val="0"/>
        <w:widowControl/>
        <w:spacing w:line="233" w:lineRule="auto" w:before="338" w:after="0"/>
        <w:ind w:left="9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10. marital Status :––––––––––.</w:t>
      </w:r>
    </w:p>
    <w:p>
      <w:pPr>
        <w:autoSpaceDN w:val="0"/>
        <w:autoSpaceDE w:val="0"/>
        <w:widowControl/>
        <w:spacing w:line="233" w:lineRule="auto" w:before="338" w:after="0"/>
        <w:ind w:left="9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11.  (i) Present employment :––––––––––.</w:t>
      </w:r>
    </w:p>
    <w:p>
      <w:pPr>
        <w:autoSpaceDN w:val="0"/>
        <w:autoSpaceDE w:val="0"/>
        <w:widowControl/>
        <w:spacing w:line="233" w:lineRule="auto" w:before="58" w:after="0"/>
        <w:ind w:left="41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(ii) are you a member of the armed forces ? :––––––.</w:t>
      </w:r>
    </w:p>
    <w:p>
      <w:pPr>
        <w:autoSpaceDN w:val="0"/>
        <w:tabs>
          <w:tab w:pos="414" w:val="left"/>
        </w:tabs>
        <w:autoSpaceDE w:val="0"/>
        <w:widowControl/>
        <w:spacing w:line="262" w:lineRule="auto" w:before="338" w:after="0"/>
        <w:ind w:left="94" w:right="7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12. Have you ever served in Sri Lanka Police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? :–––––––––.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Post and Rank No. :––––––––––. </w:t>
      </w:r>
    </w:p>
    <w:p>
      <w:pPr>
        <w:autoSpaceDN w:val="0"/>
        <w:autoSpaceDE w:val="0"/>
        <w:widowControl/>
        <w:spacing w:line="262" w:lineRule="auto" w:before="58" w:after="168"/>
        <w:ind w:left="414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if yes, indicate the reasons for you to resign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from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post :––––––––––.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47.999999999999545" w:type="dxa"/>
      </w:tblPr>
      <w:tblGrid>
        <w:gridCol w:w="4955"/>
        <w:gridCol w:w="4955"/>
      </w:tblGrid>
      <w:tr>
        <w:trPr>
          <w:trHeight w:hRule="exact" w:val="1400"/>
        </w:trPr>
        <w:tc>
          <w:tcPr>
            <w:tcW w:type="dxa" w:w="43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7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13. </w:t>
            </w:r>
          </w:p>
        </w:tc>
        <w:tc>
          <w:tcPr>
            <w:tcW w:type="dxa" w:w="447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170" w:after="0"/>
              <w:ind w:left="376" w:right="10" w:hanging="294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(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a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) are you currently serving in an armed force </w:t>
            </w:r>
            <w:r>
              <w:rPr>
                <w:spacing w:val="-16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? if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yes, the application should be forwarded through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Commanding Officer of the respective force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:––––––––––.</w:t>
            </w:r>
          </w:p>
        </w:tc>
      </w:tr>
    </w:tbl>
    <w:p>
      <w:pPr>
        <w:autoSpaceDN w:val="0"/>
        <w:autoSpaceDE w:val="0"/>
        <w:widowControl/>
        <w:spacing w:line="271" w:lineRule="auto" w:before="170" w:after="0"/>
        <w:ind w:left="854" w:right="20" w:hanging="29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 w:val="0"/>
          <w:i/>
          <w:color w:val="221F1F"/>
          <w:sz w:val="20"/>
        </w:rPr>
        <w:t>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Have you ever served in armed forces ?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if yes,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please attach a copy of the certificate of legal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discharge :––––––––––.</w:t>
      </w:r>
    </w:p>
    <w:p>
      <w:pPr>
        <w:sectPr>
          <w:type w:val="nextColumn"/>
          <w:pgSz w:w="11906" w:h="16838"/>
          <w:pgMar w:top="814" w:right="890" w:bottom="910" w:left="1106" w:header="720" w:footer="720" w:gutter="0"/>
          <w:cols w:space="720" w:num="2" w:equalWidth="0">
            <w:col w:w="4946" w:space="0"/>
            <w:col w:w="4963" w:space="0"/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4946" w:space="0"/>
            <w:col w:w="4963" w:space="0"/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9916" w:space="0"/>
            <w:col w:w="4952" w:space="0"/>
            <w:col w:w="4963" w:space="0"/>
            <w:col w:w="9916" w:space="0"/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1126" w:left="950" w:header="720" w:footer="720" w:gutter="0"/>
          <w:cols w:space="720" w:num="2" w:equalWidth="0">
            <w:col w:w="4946" w:space="0"/>
            <w:col w:w="4963" w:space="0"/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4946" w:space="0"/>
            <w:col w:w="4963" w:space="0"/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9916" w:space="0"/>
            <w:col w:w="4952" w:space="0"/>
            <w:col w:w="4963" w:space="0"/>
            <w:col w:w="9916" w:space="0"/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1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1120</w:t>
      </w:r>
    </w:p>
    <w:p>
      <w:pPr>
        <w:sectPr>
          <w:type w:val="continuous"/>
          <w:pgSz w:w="11906" w:h="16838"/>
          <w:pgMar w:top="814" w:right="1036" w:bottom="1126" w:left="950" w:header="720" w:footer="720" w:gutter="0"/>
          <w:cols w:space="720" w:num="2" w:equalWidth="0">
            <w:col w:w="751" w:space="0"/>
            <w:col w:w="9168" w:space="0"/>
            <w:col w:w="4946" w:space="0"/>
            <w:col w:w="4963" w:space="0"/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4946" w:space="0"/>
            <w:col w:w="4963" w:space="0"/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9916" w:space="0"/>
            <w:col w:w="4952" w:space="0"/>
            <w:col w:w="4963" w:space="0"/>
            <w:col w:w="9916" w:space="0"/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358" w:right="117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2021'05'21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21.05.2021</w:t>
      </w:r>
    </w:p>
    <w:p>
      <w:pPr>
        <w:spacing w:after="92"/>
        <w:sectPr>
          <w:type w:val="nextColumn"/>
          <w:pgSz w:w="11906" w:h="16838"/>
          <w:pgMar w:top="814" w:right="1036" w:bottom="1126" w:left="950" w:header="720" w:footer="720" w:gutter="0"/>
          <w:cols w:space="720" w:num="2" w:equalWidth="0">
            <w:col w:w="751" w:space="0"/>
            <w:col w:w="9168" w:space="0"/>
            <w:col w:w="4946" w:space="0"/>
            <w:col w:w="4963" w:space="0"/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4946" w:space="0"/>
            <w:col w:w="4963" w:space="0"/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9916" w:space="0"/>
            <w:col w:w="4952" w:space="0"/>
            <w:col w:w="4963" w:space="0"/>
            <w:col w:w="9916" w:space="0"/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36" w:bottom="1126" w:left="950" w:header="720" w:footer="720" w:gutter="0"/>
          <w:cols w:space="720" w:num="1" w:equalWidth="0">
            <w:col w:w="9920" w:space="0"/>
            <w:col w:w="751" w:space="0"/>
            <w:col w:w="9168" w:space="0"/>
            <w:col w:w="4946" w:space="0"/>
            <w:col w:w="4963" w:space="0"/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4946" w:space="0"/>
            <w:col w:w="4963" w:space="0"/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9916" w:space="0"/>
            <w:col w:w="4952" w:space="0"/>
            <w:col w:w="4963" w:space="0"/>
            <w:col w:w="9916" w:space="0"/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.999999999999943" w:type="dxa"/>
      </w:tblPr>
      <w:tblGrid>
        <w:gridCol w:w="4960"/>
        <w:gridCol w:w="4960"/>
      </w:tblGrid>
      <w:tr>
        <w:trPr>
          <w:trHeight w:hRule="exact" w:val="1944"/>
        </w:trPr>
        <w:tc>
          <w:tcPr>
            <w:tcW w:type="dxa" w:w="38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14. </w:t>
            </w:r>
          </w:p>
        </w:tc>
        <w:tc>
          <w:tcPr>
            <w:tcW w:type="dxa" w:w="451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0" w:after="0"/>
              <w:ind w:left="376" w:right="48" w:hanging="294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(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a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) are you attached to Volunteer armed forces </w:t>
            </w:r>
            <w:r>
              <w:rPr>
                <w:spacing w:val="-16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? if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yes, application should be forwarded through the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Commanding Officer of the respective force :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––––––––––. </w:t>
            </w:r>
          </w:p>
          <w:p>
            <w:pPr>
              <w:autoSpaceDN w:val="0"/>
              <w:autoSpaceDE w:val="0"/>
              <w:widowControl/>
              <w:spacing w:line="250" w:lineRule="auto" w:before="26" w:after="0"/>
              <w:ind w:left="376" w:right="48" w:hanging="294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(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b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) Have you been attached to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Volunteer armed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forces ? if yes, please attach a copy of the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certificate of legal discharge : ––––––––––.</w:t>
            </w:r>
          </w:p>
        </w:tc>
      </w:tr>
    </w:tbl>
    <w:p>
      <w:pPr>
        <w:autoSpaceDN w:val="0"/>
        <w:autoSpaceDE w:val="0"/>
        <w:widowControl/>
        <w:spacing w:line="252" w:lineRule="auto" w:before="136" w:after="0"/>
        <w:ind w:left="390" w:right="94" w:hanging="3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15. Have you ever been arrested on suspicion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connection with any offence ? Have you ever been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accused of an offence or summoned or punished by 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court ? (if yes, please provide the details) :––––––––––.</w:t>
      </w:r>
    </w:p>
    <w:p>
      <w:pPr>
        <w:autoSpaceDN w:val="0"/>
        <w:autoSpaceDE w:val="0"/>
        <w:widowControl/>
        <w:spacing w:line="254" w:lineRule="auto" w:before="274" w:after="0"/>
        <w:ind w:left="390" w:right="94" w:hanging="3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16. Has any relative of yours ever been arrested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 suspicion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in connection with any offence ? Has anyone ever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been accused of an offence or summoned or punished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a court ? (if yes, please provide the details) 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––––––––––.</w:t>
      </w:r>
    </w:p>
    <w:p>
      <w:pPr>
        <w:autoSpaceDN w:val="0"/>
        <w:autoSpaceDE w:val="0"/>
        <w:widowControl/>
        <w:spacing w:line="252" w:lineRule="auto" w:before="274" w:after="0"/>
        <w:ind w:left="10" w:right="94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 certify that the above particulars furnished by me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this application are true and accurate to the best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my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knowledge. i am also aware that if any </w:t>
      </w:r>
      <w:r>
        <w:rPr>
          <w:spacing w:val="-3.636363636363636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particulars contained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herein are found to be false or incorrect, my service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</w:t>
      </w:r>
    </w:p>
    <w:p>
      <w:pPr>
        <w:sectPr>
          <w:type w:val="continuous"/>
          <w:pgSz w:w="11906" w:h="16838"/>
          <w:pgMar w:top="814" w:right="1036" w:bottom="1126" w:left="950" w:header="720" w:footer="720" w:gutter="0"/>
          <w:cols w:space="720" w:num="2" w:equalWidth="0">
            <w:col w:w="4954" w:space="0"/>
            <w:col w:w="4966" w:space="0"/>
            <w:col w:w="9920" w:space="0"/>
            <w:col w:w="751" w:space="0"/>
            <w:col w:w="9168" w:space="0"/>
            <w:col w:w="4946" w:space="0"/>
            <w:col w:w="4963" w:space="0"/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4946" w:space="0"/>
            <w:col w:w="4963" w:space="0"/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9916" w:space="0"/>
            <w:col w:w="4952" w:space="0"/>
            <w:col w:w="4963" w:space="0"/>
            <w:col w:w="9916" w:space="0"/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96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Police Service, in the event of appointed, is liable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terminated without any compensation. </w:t>
      </w:r>
    </w:p>
    <w:p>
      <w:pPr>
        <w:autoSpaceDN w:val="0"/>
        <w:autoSpaceDE w:val="0"/>
        <w:widowControl/>
        <w:spacing w:line="245" w:lineRule="auto" w:before="274" w:after="0"/>
        <w:ind w:left="2666" w:right="39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–––––––––––,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Signature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applicant. </w:t>
      </w:r>
    </w:p>
    <w:p>
      <w:pPr>
        <w:autoSpaceDN w:val="0"/>
        <w:autoSpaceDE w:val="0"/>
        <w:widowControl/>
        <w:spacing w:line="233" w:lineRule="auto" w:before="274" w:after="0"/>
        <w:ind w:left="9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date :––––––––––.</w:t>
      </w:r>
    </w:p>
    <w:p>
      <w:pPr>
        <w:autoSpaceDN w:val="0"/>
        <w:tabs>
          <w:tab w:pos="416" w:val="left"/>
        </w:tabs>
        <w:autoSpaceDE w:val="0"/>
        <w:widowControl/>
        <w:spacing w:line="245" w:lineRule="auto" w:before="274" w:after="0"/>
        <w:ind w:left="96" w:right="119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17. Certificate of the Head of  the Department </w:t>
      </w:r>
      <w:r>
        <w:rPr>
          <w:spacing w:val="-2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(only if relevant)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:</w:t>
      </w:r>
    </w:p>
    <w:p>
      <w:pPr>
        <w:autoSpaceDN w:val="0"/>
        <w:autoSpaceDE w:val="0"/>
        <w:widowControl/>
        <w:spacing w:line="252" w:lineRule="auto" w:before="274" w:after="0"/>
        <w:ind w:left="96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i, hereby declare that mr. ......................... forwarding this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 is serving in </w:t>
      </w:r>
      <w:r>
        <w:rPr>
          <w:spacing w:val="-2.424242424242424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department/corporation/Board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....................... and that he can be released for the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new post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if he/she is selected for this post. </w:t>
      </w:r>
    </w:p>
    <w:p>
      <w:pPr>
        <w:autoSpaceDN w:val="0"/>
        <w:autoSpaceDE w:val="0"/>
        <w:widowControl/>
        <w:spacing w:line="250" w:lineRule="auto" w:before="274" w:after="0"/>
        <w:ind w:left="2384" w:right="38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––––––––––––––,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Signature and stamp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Head of the department</w:t>
      </w:r>
    </w:p>
    <w:p>
      <w:pPr>
        <w:autoSpaceDN w:val="0"/>
        <w:autoSpaceDE w:val="0"/>
        <w:widowControl/>
        <w:spacing w:line="245" w:lineRule="auto" w:before="274" w:after="0"/>
        <w:ind w:left="96" w:right="2748" w:firstLine="0"/>
        <w:jc w:val="left"/>
      </w:pPr>
      <w:r>
        <w:rPr>
          <w:spacing w:val="-3.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designation :––––––––––.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date :––––––––––.</w:t>
      </w:r>
    </w:p>
    <w:p>
      <w:pPr>
        <w:autoSpaceDN w:val="0"/>
        <w:autoSpaceDE w:val="0"/>
        <w:widowControl/>
        <w:spacing w:line="233" w:lineRule="auto" w:before="274" w:after="152"/>
        <w:ind w:left="9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05–478</w:t>
      </w:r>
    </w:p>
    <w:p>
      <w:pPr>
        <w:sectPr>
          <w:type w:val="nextColumn"/>
          <w:pgSz w:w="11906" w:h="16838"/>
          <w:pgMar w:top="814" w:right="1036" w:bottom="1126" w:left="950" w:header="720" w:footer="720" w:gutter="0"/>
          <w:cols w:space="720" w:num="2" w:equalWidth="0">
            <w:col w:w="4954" w:space="0"/>
            <w:col w:w="4966" w:space="0"/>
            <w:col w:w="9920" w:space="0"/>
            <w:col w:w="751" w:space="0"/>
            <w:col w:w="9168" w:space="0"/>
            <w:col w:w="4946" w:space="0"/>
            <w:col w:w="4963" w:space="0"/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4946" w:space="0"/>
            <w:col w:w="4963" w:space="0"/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9916" w:space="0"/>
            <w:col w:w="4952" w:space="0"/>
            <w:col w:w="4963" w:space="0"/>
            <w:col w:w="9916" w:space="0"/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220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8"/>
        </w:rPr>
        <w:t>Examinations, Results of Examinations &amp; c.</w:t>
      </w:r>
    </w:p>
    <w:p>
      <w:pPr>
        <w:autoSpaceDN w:val="0"/>
        <w:autoSpaceDE w:val="0"/>
        <w:widowControl/>
        <w:spacing w:line="230" w:lineRule="auto" w:before="482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4"/>
        </w:rPr>
        <w:t>amendment</w:t>
      </w:r>
    </w:p>
    <w:p>
      <w:pPr>
        <w:autoSpaceDN w:val="0"/>
        <w:autoSpaceDE w:val="0"/>
        <w:widowControl/>
        <w:spacing w:line="245" w:lineRule="auto" w:before="266" w:after="0"/>
        <w:ind w:left="1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</w:t>
      </w:r>
      <w:r>
        <w:rPr>
          <w:rFonts w:ascii="Times" w:hAnsi="Times" w:eastAsia="Time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Notice which was published in the Government Gazette No. 2225 under 04-709 dated on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23.04.2021 should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be as follows :</w:t>
      </w:r>
    </w:p>
    <w:p>
      <w:pPr>
        <w:autoSpaceDN w:val="0"/>
        <w:autoSpaceDE w:val="0"/>
        <w:widowControl/>
        <w:spacing w:line="245" w:lineRule="auto" w:before="258" w:after="0"/>
        <w:ind w:left="74" w:right="80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 xml:space="preserve">Amending the closing date of applications for the Post of Technical Officer-Grade III in </w:t>
      </w:r>
      <w:r>
        <w:rPr>
          <w:spacing w:val="-5.333333333333333"/>
          <w:rFonts w:ascii="Times" w:hAnsi="Times" w:eastAsia="Times"/>
          <w:b/>
          <w:i w:val="0"/>
          <w:color w:val="221F1F"/>
          <w:sz w:val="22"/>
        </w:rPr>
        <w:t xml:space="preserve">the Department </w:t>
      </w:r>
      <w:r>
        <w:rPr>
          <w:rFonts w:ascii="Times" w:hAnsi="Times" w:eastAsia="Times"/>
          <w:b/>
          <w:i w:val="0"/>
          <w:color w:val="221F1F"/>
          <w:sz w:val="22"/>
        </w:rPr>
        <w:t>of National Community water supply</w:t>
      </w:r>
    </w:p>
    <w:p>
      <w:pPr>
        <w:autoSpaceDN w:val="0"/>
        <w:autoSpaceDE w:val="0"/>
        <w:widowControl/>
        <w:spacing w:line="250" w:lineRule="auto" w:before="270" w:after="0"/>
        <w:ind w:left="10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Closing date of applications of the Open Competitive Examination for recruitment to the Post of Technical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Officer Grade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iii in the department of National community water supply under the State ministry of Rural and divisional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drinking water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Supply Projects development which mentioned the date as 23.05.2021 should be amended as 24.05.2021.</w:t>
      </w:r>
    </w:p>
    <w:p>
      <w:pPr>
        <w:autoSpaceDN w:val="0"/>
        <w:autoSpaceDE w:val="0"/>
        <w:widowControl/>
        <w:spacing w:line="230" w:lineRule="auto" w:before="276" w:after="0"/>
        <w:ind w:left="0" w:right="1212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H.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m. J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ayathilaka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h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erath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, </w:t>
      </w:r>
    </w:p>
    <w:p>
      <w:pPr>
        <w:autoSpaceDN w:val="0"/>
        <w:autoSpaceDE w:val="0"/>
        <w:widowControl/>
        <w:spacing w:line="230" w:lineRule="auto" w:before="28" w:after="0"/>
        <w:ind w:left="0" w:right="1600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director General. </w:t>
      </w:r>
    </w:p>
    <w:p>
      <w:pPr>
        <w:autoSpaceDN w:val="0"/>
        <w:autoSpaceDE w:val="0"/>
        <w:widowControl/>
        <w:spacing w:line="252" w:lineRule="auto" w:before="276" w:after="0"/>
        <w:ind w:left="10" w:right="578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department of National community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Water Supply,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 1114, Pannipitiya Road,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thalawathugoda,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21st may, 2021.</w:t>
      </w:r>
    </w:p>
    <w:p>
      <w:pPr>
        <w:autoSpaceDN w:val="0"/>
        <w:autoSpaceDE w:val="0"/>
        <w:widowControl/>
        <w:spacing w:line="230" w:lineRule="auto" w:before="276" w:after="0"/>
        <w:ind w:left="1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05–454</w:t>
      </w:r>
    </w:p>
    <w:p>
      <w:pPr>
        <w:sectPr>
          <w:type w:val="continuous"/>
          <w:pgSz w:w="11906" w:h="16838"/>
          <w:pgMar w:top="814" w:right="1036" w:bottom="1126" w:left="950" w:header="720" w:footer="720" w:gutter="0"/>
          <w:cols w:space="720" w:num="1" w:equalWidth="0">
            <w:col w:w="9920" w:space="0"/>
            <w:col w:w="4954" w:space="0"/>
            <w:col w:w="4966" w:space="0"/>
            <w:col w:w="9920" w:space="0"/>
            <w:col w:w="751" w:space="0"/>
            <w:col w:w="9168" w:space="0"/>
            <w:col w:w="4946" w:space="0"/>
            <w:col w:w="4963" w:space="0"/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4946" w:space="0"/>
            <w:col w:w="4963" w:space="0"/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9916" w:space="0"/>
            <w:col w:w="4952" w:space="0"/>
            <w:col w:w="4963" w:space="0"/>
            <w:col w:w="9916" w:space="0"/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74" w:left="1100" w:header="720" w:footer="720" w:gutter="0"/>
          <w:cols w:space="720" w:num="1" w:equalWidth="0">
            <w:col w:w="9920" w:space="0"/>
            <w:col w:w="4954" w:space="0"/>
            <w:col w:w="4966" w:space="0"/>
            <w:col w:w="9920" w:space="0"/>
            <w:col w:w="751" w:space="0"/>
            <w:col w:w="9168" w:space="0"/>
            <w:col w:w="4946" w:space="0"/>
            <w:col w:w="4963" w:space="0"/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4946" w:space="0"/>
            <w:col w:w="4963" w:space="0"/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9916" w:space="0"/>
            <w:col w:w="4952" w:space="0"/>
            <w:col w:w="4963" w:space="0"/>
            <w:col w:w="9916" w:space="0"/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12" w:right="34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2021'05'21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21.05.2021</w:t>
      </w:r>
    </w:p>
    <w:p>
      <w:pPr>
        <w:sectPr>
          <w:type w:val="continuous"/>
          <w:pgSz w:w="11906" w:h="16838"/>
          <w:pgMar w:top="814" w:right="890" w:bottom="874" w:left="1100" w:header="720" w:footer="720" w:gutter="0"/>
          <w:cols w:space="720" w:num="2" w:equalWidth="0">
            <w:col w:w="9098" w:space="0"/>
            <w:col w:w="817" w:space="0"/>
            <w:col w:w="9920" w:space="0"/>
            <w:col w:w="4954" w:space="0"/>
            <w:col w:w="4966" w:space="0"/>
            <w:col w:w="9920" w:space="0"/>
            <w:col w:w="751" w:space="0"/>
            <w:col w:w="9168" w:space="0"/>
            <w:col w:w="4946" w:space="0"/>
            <w:col w:w="4963" w:space="0"/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4946" w:space="0"/>
            <w:col w:w="4963" w:space="0"/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9916" w:space="0"/>
            <w:col w:w="4952" w:space="0"/>
            <w:col w:w="4963" w:space="0"/>
            <w:col w:w="9916" w:space="0"/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1121</w:t>
      </w:r>
    </w:p>
    <w:p>
      <w:pPr>
        <w:sectPr>
          <w:type w:val="nextColumn"/>
          <w:pgSz w:w="11906" w:h="16838"/>
          <w:pgMar w:top="814" w:right="890" w:bottom="874" w:left="1100" w:header="720" w:footer="720" w:gutter="0"/>
          <w:cols w:space="720" w:num="2" w:equalWidth="0">
            <w:col w:w="9098" w:space="0"/>
            <w:col w:w="817" w:space="0"/>
            <w:col w:w="9920" w:space="0"/>
            <w:col w:w="4954" w:space="0"/>
            <w:col w:w="4966" w:space="0"/>
            <w:col w:w="9920" w:space="0"/>
            <w:col w:w="751" w:space="0"/>
            <w:col w:w="9168" w:space="0"/>
            <w:col w:w="4946" w:space="0"/>
            <w:col w:w="4963" w:space="0"/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4946" w:space="0"/>
            <w:col w:w="4963" w:space="0"/>
            <w:col w:w="9909" w:space="0"/>
            <w:col w:w="9092" w:space="0"/>
            <w:col w:w="817" w:space="0"/>
            <w:col w:w="9910" w:space="0"/>
            <w:col w:w="741" w:space="0"/>
            <w:col w:w="9168" w:space="0"/>
            <w:col w:w="9916" w:space="0"/>
            <w:col w:w="4952" w:space="0"/>
            <w:col w:w="4963" w:space="0"/>
            <w:col w:w="9916" w:space="0"/>
            <w:col w:w="9098" w:space="0"/>
            <w:col w:w="817" w:space="0"/>
            <w:col w:w="5124" w:space="0"/>
            <w:col w:w="4786" w:space="0"/>
            <w:col w:w="9910" w:space="0"/>
            <w:col w:w="5064" w:space="0"/>
            <w:col w:w="4846" w:space="0"/>
            <w:col w:w="9910" w:space="0"/>
            <w:col w:w="741" w:space="0"/>
            <w:col w:w="9168" w:space="0"/>
            <w:col w:w="4940" w:space="0"/>
            <w:col w:w="4978" w:space="0"/>
            <w:col w:w="9918" w:space="0"/>
            <w:col w:w="9092" w:space="0"/>
            <w:col w:w="826" w:space="0"/>
            <w:col w:w="4942" w:space="0"/>
            <w:col w:w="4958" w:space="0"/>
            <w:col w:w="9900" w:space="0"/>
            <w:col w:w="741" w:space="0"/>
            <w:col w:w="9158" w:space="0"/>
            <w:col w:w="9884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104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>fOREIGN mINISTRy</w:t>
      </w:r>
    </w:p>
    <w:p>
      <w:pPr>
        <w:autoSpaceDN w:val="0"/>
        <w:autoSpaceDE w:val="0"/>
        <w:widowControl/>
        <w:spacing w:line="245" w:lineRule="auto" w:before="254" w:after="0"/>
        <w:ind w:left="426" w:right="436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 xml:space="preserve">Open Competitive Examination for Recruitment to Grade III of the Sri Lanka foreign </w:t>
      </w:r>
      <w:r>
        <w:rPr>
          <w:spacing w:val="-8.0"/>
          <w:rFonts w:ascii="Times" w:hAnsi="Times" w:eastAsia="Times"/>
          <w:b/>
          <w:i w:val="0"/>
          <w:color w:val="221F1F"/>
          <w:sz w:val="22"/>
        </w:rPr>
        <w:t xml:space="preserve">Service - </w:t>
      </w:r>
      <w:r>
        <w:rPr>
          <w:rFonts w:ascii="Times" w:hAnsi="Times" w:eastAsia="Times"/>
          <w:b/>
          <w:i w:val="0"/>
          <w:color w:val="221F1F"/>
          <w:sz w:val="22"/>
        </w:rPr>
        <w:t>2020(2021)</w:t>
      </w:r>
    </w:p>
    <w:p>
      <w:pPr>
        <w:autoSpaceDN w:val="0"/>
        <w:autoSpaceDE w:val="0"/>
        <w:widowControl/>
        <w:spacing w:line="252" w:lineRule="auto" w:before="270" w:after="0"/>
        <w:ind w:left="6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Public Service commission has approved the following amendments to the "PaRt i : SEctioN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(iia) adVERtiSiNG"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  <w:r>
        <w:rPr>
          <w:rFonts w:ascii="Times" w:hAnsi="Times" w:eastAsia="Times"/>
          <w:b w:val="0"/>
          <w:i/>
          <w:color w:val="221F1F"/>
          <w:sz w:val="20"/>
        </w:rPr>
        <w:t>Gazette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notification of the Open Competitive Examination for Recruitment to Grade III of the </w:t>
      </w:r>
      <w:r>
        <w:rPr>
          <w:spacing w:val="-8.0"/>
          <w:rFonts w:ascii="Times" w:hAnsi="Times" w:eastAsia="Times"/>
          <w:b/>
          <w:i w:val="0"/>
          <w:color w:val="221F1F"/>
          <w:sz w:val="20"/>
        </w:rPr>
        <w:t xml:space="preserve">Sri Lanka 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foreign Service - 2020(2021)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published in the </w:t>
      </w:r>
      <w:r>
        <w:rPr>
          <w:rFonts w:ascii="Times" w:hAnsi="Times" w:eastAsia="Time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of the democratic Socialist Republic of Sri Lanka, No.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2/223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09.04.2021. </w:t>
      </w:r>
    </w:p>
    <w:p>
      <w:pPr>
        <w:autoSpaceDN w:val="0"/>
        <w:autoSpaceDE w:val="0"/>
        <w:widowControl/>
        <w:spacing w:line="233" w:lineRule="auto" w:before="274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amENdmENt </w:t>
      </w:r>
    </w:p>
    <w:p>
      <w:pPr>
        <w:autoSpaceDN w:val="0"/>
        <w:tabs>
          <w:tab w:pos="246" w:val="left"/>
        </w:tabs>
        <w:autoSpaceDE w:val="0"/>
        <w:widowControl/>
        <w:spacing w:line="245" w:lineRule="auto" w:before="274" w:after="0"/>
        <w:ind w:left="6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closing date for applications for the above examination mentioned in Section 08(III) of the above notification is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extended to 04.06.2021. </w:t>
      </w:r>
    </w:p>
    <w:p>
      <w:pPr>
        <w:autoSpaceDN w:val="0"/>
        <w:tabs>
          <w:tab w:pos="246" w:val="left"/>
        </w:tabs>
        <w:autoSpaceDE w:val="0"/>
        <w:widowControl/>
        <w:spacing w:line="245" w:lineRule="auto" w:before="274" w:after="0"/>
        <w:ind w:left="6" w:right="20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Further, the maximum age limit specified in Section 04 of the notification shall remain the same as at the previous 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closing date for applications (i. e. 10.05.2021) given in the original </w:t>
      </w:r>
      <w:r>
        <w:rPr>
          <w:rFonts w:ascii="Times" w:hAnsi="Times" w:eastAsia="Times"/>
          <w:b/>
          <w:i/>
          <w:color w:val="221F1F"/>
          <w:sz w:val="20"/>
        </w:rPr>
        <w:t>Gazette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 notification. </w:t>
      </w:r>
    </w:p>
    <w:p>
      <w:pPr>
        <w:autoSpaceDN w:val="0"/>
        <w:autoSpaceDE w:val="0"/>
        <w:widowControl/>
        <w:spacing w:line="250" w:lineRule="auto" w:before="274" w:after="0"/>
        <w:ind w:left="1710" w:right="529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admiral Prof.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J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ayanath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C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olombage</w:t>
      </w:r>
      <w:r>
        <w:rPr>
          <w:spacing w:val="-2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Secretary,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foreign ministry.</w:t>
      </w:r>
    </w:p>
    <w:p>
      <w:pPr>
        <w:autoSpaceDN w:val="0"/>
        <w:autoSpaceDE w:val="0"/>
        <w:widowControl/>
        <w:spacing w:line="252" w:lineRule="auto" w:before="274" w:after="0"/>
        <w:ind w:left="6" w:right="8338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foreign ministry, </w:t>
      </w:r>
      <w:r>
        <w:br/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Republic Building,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colombo 01,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21st may, 2021. </w:t>
      </w:r>
    </w:p>
    <w:p>
      <w:pPr>
        <w:autoSpaceDN w:val="0"/>
        <w:autoSpaceDE w:val="0"/>
        <w:widowControl/>
        <w:spacing w:line="233" w:lineRule="auto" w:before="274" w:after="0"/>
        <w:ind w:left="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05–477</w:t>
      </w:r>
    </w:p>
    <w:p>
      <w:pPr>
        <w:autoSpaceDN w:val="0"/>
        <w:autoSpaceDE w:val="0"/>
        <w:widowControl/>
        <w:spacing w:line="233" w:lineRule="auto" w:before="5724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PRiNtEd  at  tHE  dEPaRtmENt  of  GoVERNmENt  PRiNtiNG,  SRi  LaNKa.</w:t>
      </w:r>
    </w:p>
    <w:sectPr w:rsidR="00FC693F" w:rsidRPr="0006063C" w:rsidSect="00034616">
      <w:type w:val="continuous"/>
      <w:pgSz w:w="11906" w:h="16838"/>
      <w:pgMar w:top="814" w:right="890" w:bottom="874" w:left="1100" w:header="720" w:footer="720" w:gutter="0"/>
      <w:cols w:space="720" w:num="1" w:equalWidth="0">
        <w:col w:w="9916" w:space="0"/>
        <w:col w:w="9098" w:space="0"/>
        <w:col w:w="817" w:space="0"/>
        <w:col w:w="9920" w:space="0"/>
        <w:col w:w="4954" w:space="0"/>
        <w:col w:w="4966" w:space="0"/>
        <w:col w:w="9920" w:space="0"/>
        <w:col w:w="751" w:space="0"/>
        <w:col w:w="9168" w:space="0"/>
        <w:col w:w="4946" w:space="0"/>
        <w:col w:w="4963" w:space="0"/>
        <w:col w:w="9909" w:space="0"/>
        <w:col w:w="9092" w:space="0"/>
        <w:col w:w="817" w:space="0"/>
        <w:col w:w="9910" w:space="0"/>
        <w:col w:w="741" w:space="0"/>
        <w:col w:w="9168" w:space="0"/>
        <w:col w:w="4946" w:space="0"/>
        <w:col w:w="4963" w:space="0"/>
        <w:col w:w="9909" w:space="0"/>
        <w:col w:w="9092" w:space="0"/>
        <w:col w:w="817" w:space="0"/>
        <w:col w:w="9910" w:space="0"/>
        <w:col w:w="741" w:space="0"/>
        <w:col w:w="9168" w:space="0"/>
        <w:col w:w="9916" w:space="0"/>
        <w:col w:w="4952" w:space="0"/>
        <w:col w:w="4963" w:space="0"/>
        <w:col w:w="9916" w:space="0"/>
        <w:col w:w="9098" w:space="0"/>
        <w:col w:w="817" w:space="0"/>
        <w:col w:w="5124" w:space="0"/>
        <w:col w:w="4786" w:space="0"/>
        <w:col w:w="9910" w:space="0"/>
        <w:col w:w="5064" w:space="0"/>
        <w:col w:w="4846" w:space="0"/>
        <w:col w:w="9910" w:space="0"/>
        <w:col w:w="741" w:space="0"/>
        <w:col w:w="9168" w:space="0"/>
        <w:col w:w="4940" w:space="0"/>
        <w:col w:w="4978" w:space="0"/>
        <w:col w:w="9918" w:space="0"/>
        <w:col w:w="9092" w:space="0"/>
        <w:col w:w="826" w:space="0"/>
        <w:col w:w="4942" w:space="0"/>
        <w:col w:w="4958" w:space="0"/>
        <w:col w:w="9900" w:space="0"/>
        <w:col w:w="741" w:space="0"/>
        <w:col w:w="9158" w:space="0"/>
        <w:col w:w="98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