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686"/>
        <w:ind w:left="0" w:right="0"/>
      </w:pPr>
    </w:p>
    <w:p>
      <w:pPr>
        <w:autoSpaceDN w:val="0"/>
        <w:autoSpaceDE w:val="0"/>
        <w:widowControl/>
        <w:spacing w:line="233" w:lineRule="auto" w:before="0" w:after="0"/>
        <w:ind w:left="38" w:right="0" w:firstLine="0"/>
        <w:jc w:val="left"/>
      </w:pPr>
      <w:r>
        <w:rPr>
          <w:rFonts w:ascii="Times" w:hAnsi="Times" w:eastAsia="Times"/>
          <w:b/>
          <w:i/>
          <w:color w:val="221F1F"/>
          <w:sz w:val="18"/>
        </w:rPr>
        <w:t>N. B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.–   (i) Part IV(A) and IV(B) of the </w:t>
      </w:r>
      <w:r>
        <w:rPr>
          <w:rFonts w:ascii="Times" w:hAnsi="Times" w:eastAsia="Time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No. 2,245 of 10.09.2021 were not published.</w:t>
      </w:r>
    </w:p>
    <w:p>
      <w:pPr>
        <w:autoSpaceDN w:val="0"/>
        <w:autoSpaceDE w:val="0"/>
        <w:widowControl/>
        <w:spacing w:line="240" w:lineRule="auto" w:before="222" w:after="0"/>
        <w:ind w:left="0" w:right="4524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4549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454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1936" w:right="1962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2"246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iema;eïn¾ ui 17 jeks isl=rdod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2,246 –  FRIDAY,  SEPTEMBER  17,  2021</w:t>
      </w:r>
    </w:p>
    <w:p>
      <w:pPr>
        <w:autoSpaceDN w:val="0"/>
        <w:autoSpaceDE w:val="0"/>
        <w:widowControl/>
        <w:spacing w:line="230" w:lineRule="auto" w:before="22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18"/>
        </w:rPr>
        <w:t>(Published by Authority)</w:t>
      </w:r>
    </w:p>
    <w:p>
      <w:pPr>
        <w:autoSpaceDN w:val="0"/>
        <w:autoSpaceDE w:val="0"/>
        <w:widowControl/>
        <w:spacing w:line="233" w:lineRule="auto" w:before="1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36"/>
        </w:rPr>
        <w:t>PART I : SECTION (IIA) – ADVERTISING</w:t>
      </w:r>
    </w:p>
    <w:p>
      <w:pPr>
        <w:autoSpaceDN w:val="0"/>
        <w:autoSpaceDE w:val="0"/>
        <w:widowControl/>
        <w:spacing w:line="233" w:lineRule="auto" w:before="162" w:after="104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2.00000000000003" w:type="dxa"/>
      </w:tblPr>
      <w:tblGrid>
        <w:gridCol w:w="1238"/>
        <w:gridCol w:w="1238"/>
        <w:gridCol w:w="1238"/>
        <w:gridCol w:w="1238"/>
        <w:gridCol w:w="1238"/>
        <w:gridCol w:w="1238"/>
        <w:gridCol w:w="1238"/>
        <w:gridCol w:w="1238"/>
      </w:tblGrid>
      <w:tr>
        <w:trPr>
          <w:trHeight w:hRule="exact" w:val="280"/>
        </w:trPr>
        <w:tc>
          <w:tcPr>
            <w:tcW w:type="dxa" w:w="131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Posts - Vacant </w:t>
            </w:r>
          </w:p>
        </w:tc>
        <w:tc>
          <w:tcPr>
            <w:tcW w:type="dxa" w:w="8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38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20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  <w:tc>
          <w:tcPr>
            <w:tcW w:type="dxa" w:w="3652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7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4" w:after="0"/>
              <w:ind w:left="0" w:right="2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Page</w:t>
            </w:r>
          </w:p>
        </w:tc>
      </w:tr>
      <w:tr>
        <w:trPr>
          <w:trHeight w:hRule="exact" w:val="534"/>
        </w:trPr>
        <w:tc>
          <w:tcPr>
            <w:tcW w:type="dxa" w:w="1238"/>
            <w:vMerge/>
            <w:tcBorders/>
          </w:tcPr>
          <w:p/>
        </w:tc>
        <w:tc>
          <w:tcPr>
            <w:tcW w:type="dxa" w:w="1238"/>
            <w:vMerge/>
            <w:tcBorders/>
          </w:tcPr>
          <w:p/>
        </w:tc>
        <w:tc>
          <w:tcPr>
            <w:tcW w:type="dxa" w:w="1238"/>
            <w:vMerge/>
            <w:tcBorders/>
          </w:tcPr>
          <w:p/>
        </w:tc>
        <w:tc>
          <w:tcPr>
            <w:tcW w:type="dxa" w:w="1238"/>
            <w:vMerge/>
            <w:tcBorders/>
          </w:tcPr>
          <w:p/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1948</w:t>
            </w:r>
          </w:p>
        </w:tc>
        <w:tc>
          <w:tcPr>
            <w:tcW w:type="dxa" w:w="1238"/>
            <w:vMerge/>
            <w:tcBorders>
              <w:start w:sz="6.0" w:val="single" w:color="#000000"/>
            </w:tcBorders>
          </w:tcPr>
          <w:p/>
        </w:tc>
        <w:tc>
          <w:tcPr>
            <w:tcW w:type="dxa" w:w="1238"/>
            <w:vMerge/>
            <w:tcBorders/>
          </w:tcPr>
          <w:p/>
        </w:tc>
        <w:tc>
          <w:tcPr>
            <w:tcW w:type="dxa" w:w="6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6" w:after="0"/>
              <w:ind w:left="0" w:right="3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––</w:t>
            </w:r>
          </w:p>
        </w:tc>
      </w:tr>
    </w:tbl>
    <w:p>
      <w:pPr>
        <w:autoSpaceDN w:val="0"/>
        <w:tabs>
          <w:tab w:pos="1076" w:val="left"/>
        </w:tabs>
        <w:autoSpaceDE w:val="0"/>
        <w:widowControl/>
        <w:spacing w:line="245" w:lineRule="auto" w:before="180" w:after="0"/>
        <w:ind w:left="16" w:right="70" w:firstLine="0"/>
        <w:jc w:val="left"/>
      </w:pPr>
      <w:r>
        <w:rPr>
          <w:rFonts w:ascii="Times" w:hAnsi="Times" w:eastAsia="Times"/>
          <w:b/>
          <w:i/>
          <w:color w:val="020404"/>
          <w:sz w:val="20"/>
        </w:rPr>
        <w:t>Note.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 xml:space="preserve">–    (i) Youthful Offenders (Training Schools)  (Amendment) Bill was published as a supplement to the Part II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020404"/>
          <w:sz w:val="20"/>
        </w:rPr>
        <w:t xml:space="preserve">of the </w:t>
      </w:r>
      <w:r>
        <w:tab/>
      </w:r>
      <w:r>
        <w:rPr>
          <w:rFonts w:ascii="Times" w:hAnsi="Times" w:eastAsia="Times"/>
          <w:b w:val="0"/>
          <w:i/>
          <w:color w:val="020404"/>
          <w:sz w:val="20"/>
        </w:rPr>
        <w:t xml:space="preserve">Gazette of the Democratic Socialist Republic of Sri Lanka 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of September 10, 2021.</w:t>
      </w:r>
    </w:p>
    <w:p>
      <w:pPr>
        <w:autoSpaceDN w:val="0"/>
        <w:tabs>
          <w:tab w:pos="1076" w:val="left"/>
        </w:tabs>
        <w:autoSpaceDE w:val="0"/>
        <w:widowControl/>
        <w:spacing w:line="245" w:lineRule="auto" w:before="140" w:after="228"/>
        <w:ind w:left="69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(ii) Penal Code (Amendment) Bill was published as a supplement to the Part II of the</w:t>
      </w:r>
      <w:r>
        <w:rPr>
          <w:rFonts w:ascii="Times" w:hAnsi="Times" w:eastAsia="Times"/>
          <w:b w:val="0"/>
          <w:i/>
          <w:color w:val="020404"/>
          <w:sz w:val="20"/>
        </w:rPr>
        <w:t xml:space="preserve"> Gazette of </w:t>
      </w:r>
      <w:r>
        <w:rPr>
          <w:spacing w:val="-5.333333333333333"/>
          <w:rFonts w:ascii="Times" w:hAnsi="Times" w:eastAsia="Times"/>
          <w:b w:val="0"/>
          <w:i/>
          <w:color w:val="020404"/>
          <w:sz w:val="20"/>
        </w:rPr>
        <w:t xml:space="preserve">the Democratic </w:t>
      </w:r>
      <w:r>
        <w:tab/>
      </w:r>
      <w:r>
        <w:rPr>
          <w:rFonts w:ascii="Times" w:hAnsi="Times" w:eastAsia="Times"/>
          <w:b w:val="0"/>
          <w:i/>
          <w:color w:val="020404"/>
          <w:sz w:val="20"/>
        </w:rPr>
        <w:t xml:space="preserve">Socialist Republic of Sri Lanka 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of September 10, 2021.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5.999999999999943" w:type="dxa"/>
      </w:tblPr>
      <w:tblGrid>
        <w:gridCol w:w="9906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926" w:right="89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" w:hAnsi="Times" w:eastAsia="Time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4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08th October, 2021 should reach Government Press on or before 12.00 noon on 24th September,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" w:hAnsi="Times" w:eastAsia="Time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45" w:lineRule="auto" w:before="186" w:after="0"/>
              <w:ind w:left="7830" w:right="57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Gangani </w:t>
            </w:r>
            <w:r>
              <w:rPr>
                <w:spacing w:val="-7.272727272727273"/>
                <w:rFonts w:ascii="Times" w:hAnsi="Times" w:eastAsia="Times"/>
                <w:b/>
                <w:i w:val="0"/>
                <w:color w:val="221F1F"/>
                <w:sz w:val="16"/>
              </w:rPr>
              <w:t xml:space="preserve"> Liyanage,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4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1945 -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 82269 - 5,403 (09/2021) </w:t>
      </w:r>
    </w:p>
    <w:p>
      <w:pPr>
        <w:sectPr>
          <w:pgSz w:w="11906" w:h="16838"/>
          <w:pgMar w:top="906" w:right="910" w:bottom="760" w:left="1090" w:header="720" w:footer="720" w:gutter="0"/>
          <w:cols w:space="720" w:num="1" w:equalWidth="0"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2" w:bottom="872" w:left="960" w:header="720" w:footer="720" w:gutter="0"/>
          <w:cols w:space="720" w:num="1" w:equalWidth="0"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1946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tabs>
          <w:tab w:pos="616" w:val="left"/>
        </w:tabs>
        <w:autoSpaceDE w:val="0"/>
        <w:widowControl/>
        <w:spacing w:line="254" w:lineRule="auto" w:before="0" w:after="68"/>
        <w:ind w:left="384" w:right="88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17.09.2021</w:t>
      </w:r>
    </w:p>
    <w:p>
      <w:pPr>
        <w:spacing w:after="118"/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768" w:space="0"/>
            <w:col w:w="9136" w:space="0"/>
            <w:col w:w="9906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1" w:equalWidth="0"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6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General Qualifications required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8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1:1  Every applicant must furnish satisfactory proof that he is a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Lankan. A “Sri Lankan” is a citizen of Sri Lanka by descent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higher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School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(This requirement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prior to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trial appointments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official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obtained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highest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2.  </w:t>
      </w:r>
      <w:r>
        <w:rPr>
          <w:rFonts w:ascii="Times" w:hAnsi="Times" w:eastAsia="Times"/>
          <w:b/>
          <w:i w:val="0"/>
          <w:color w:val="221F1F"/>
          <w:sz w:val="16"/>
        </w:rPr>
        <w:t>Conditions of Service-General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Governments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manner as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" w:hAnsi="Times" w:eastAsia="Times"/>
          <w:b/>
          <w:i w:val="0"/>
          <w:color w:val="221F1F"/>
          <w:sz w:val="16"/>
        </w:rPr>
        <w:t>permanent appointments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post. Any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from time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 working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Tamil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one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Test within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three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stoppage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beyond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until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on full pay, for a period of 6 months to obtain proficiency in one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languages. He will thereafter,  be required to  sit the relevant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proficiency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examination and if he does not pass he will be given  the opportunity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pass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examination within a  period of 2 years immediately after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months on full pay, while  he performs his normal duties.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2" w:after="0"/>
        <w:ind w:left="8" w:right="11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2" w:after="0"/>
        <w:ind w:left="8" w:right="118" w:firstLine="1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probation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for 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already been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medical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serve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4. </w:t>
      </w:r>
      <w:r>
        <w:rPr>
          <w:rFonts w:ascii="Times" w:hAnsi="Times" w:eastAsia="Times"/>
          <w:b/>
          <w:i w:val="0"/>
          <w:color w:val="221F1F"/>
          <w:sz w:val="16"/>
        </w:rPr>
        <w:t>Terms of Engagement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recover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consolidated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Local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released for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allowed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which are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pensionability in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contrary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payable under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0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5. </w:t>
      </w:r>
      <w:r>
        <w:rPr>
          <w:rFonts w:ascii="Times" w:hAnsi="Times" w:eastAsia="Times"/>
          <w:b/>
          <w:i w:val="0"/>
          <w:color w:val="221F1F"/>
          <w:sz w:val="16"/>
        </w:rPr>
        <w:t>Serving Officers in the Public Service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their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Officers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Service. Heads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appointment, if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 paid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6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influence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is discovered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6.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6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3" w:lineRule="auto" w:before="66" w:after="0"/>
        <w:ind w:left="2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7. </w:t>
      </w:r>
      <w:r>
        <w:rPr>
          <w:rFonts w:ascii="Times" w:hAnsi="Times" w:eastAsia="Times"/>
          <w:b/>
          <w:i w:val="0"/>
          <w:color w:val="221F1F"/>
          <w:sz w:val="16"/>
        </w:rPr>
        <w:t>New National Policy on Recruitment and Promotions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4" w:after="0"/>
        <w:ind w:left="120" w:right="20" w:firstLine="17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(I) of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01.01.1990 subject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2" w:bottom="872" w:left="960" w:header="720" w:footer="720" w:gutter="0"/>
          <w:cols w:space="720" w:num="2" w:equalWidth="0"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4" w:bottom="840" w:left="1110" w:header="720" w:footer="720" w:gutter="0"/>
          <w:cols w:space="720" w:num="2" w:equalWidth="0"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tabs>
          <w:tab w:pos="1382" w:val="left"/>
        </w:tabs>
        <w:autoSpaceDE w:val="0"/>
        <w:widowControl/>
        <w:spacing w:line="254" w:lineRule="auto" w:before="0" w:after="0"/>
        <w:ind w:left="1150" w:right="20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17.09.2021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4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1947</w:t>
      </w:r>
    </w:p>
    <w:p>
      <w:pPr>
        <w:spacing w:after="108"/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1" w:equalWidth="0"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0" w:right="126" w:firstLine="288"/>
        <w:jc w:val="left"/>
      </w:pPr>
      <w:r>
        <w:rPr>
          <w:w w:val="101.53846007127028"/>
          <w:rFonts w:ascii="Times" w:hAnsi="Times" w:eastAsia="Times"/>
          <w:b/>
          <w:i w:val="0"/>
          <w:color w:val="221F1F"/>
          <w:sz w:val="13"/>
        </w:rPr>
        <w:t xml:space="preserve">RULES AND INSTRUCTIONS FOR EXAMINATION CANDIDATES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act in compliance with the provisions of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Public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 Act, No.25 of 1968 which was amended by No.19 of 1976 and other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regulations imposed from time to time.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following conditions and restrictions are hereby imposed through the Sentence No.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20 of the Public Examinations Act, No.25 of 1968 which was amended through No.19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1976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as per the powers assigned to the Commissioner General Examinations.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abide by the rules given below and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who violates any of these rules is liable to one or more of the following </w:t>
      </w:r>
      <w:r>
        <w:rPr>
          <w:spacing w:val="-4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penalties mentioned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below at the discretion of the Commissioner General of Examinations.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226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Debarring to appear for the whole examination or part of it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84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Disqualifying from one subject or from the whole examination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40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Imposing lifetime ban for all the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50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Debarment from appearing for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 for a certain period of time. </w:t>
      </w:r>
    </w:p>
    <w:p>
      <w:pPr>
        <w:autoSpaceDN w:val="0"/>
        <w:autoSpaceDE w:val="0"/>
        <w:widowControl/>
        <w:spacing w:line="230" w:lineRule="auto" w:before="38" w:after="0"/>
        <w:ind w:left="192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V. Issuing a letter with suspended debarment of examination.</w:t>
      </w:r>
    </w:p>
    <w:p>
      <w:pPr>
        <w:autoSpaceDN w:val="0"/>
        <w:autoSpaceDE w:val="0"/>
        <w:widowControl/>
        <w:spacing w:line="230" w:lineRule="auto" w:before="38" w:after="0"/>
        <w:ind w:left="0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VI. Suspension of the certificate for a specific period.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0" w:right="124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VII. Handing over the examination candidate to the police to file a criminal case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Public Examinations Act or complaining the police regarding such act.</w:t>
      </w:r>
    </w:p>
    <w:p>
      <w:pPr>
        <w:autoSpaceDN w:val="0"/>
        <w:autoSpaceDE w:val="0"/>
        <w:widowControl/>
        <w:spacing w:line="245" w:lineRule="auto" w:before="38" w:after="0"/>
        <w:ind w:left="400" w:right="124" w:hanging="40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VIII. When the examination candidate is a government employee, reporting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appointing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authority of such examination candidate (to take disciplinary actions) regarding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conduct of such examination candidate.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General of Examinations reserves himself the right to take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actions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 to such examination candidate prior to, during or after the examination or at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stage.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His decision with respect to that should be deemed final.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1. Every examination candidate should act in the examination hall and at 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in such a manner that any disturbance or obstruction should not take place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as well as for other examination </w:t>
      </w:r>
      <w:r>
        <w:rPr>
          <w:spacing w:val="-3.636363636363636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candidates. Moreover,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candidates should not vandalize the property of the examination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damage the private property of the examination staff.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2. Examination candidates should act in compliance with the instructions given by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when the examination is in progress and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before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as well as immediately after the end of the examination. </w:t>
      </w:r>
    </w:p>
    <w:p>
      <w:pPr>
        <w:autoSpaceDN w:val="0"/>
        <w:autoSpaceDE w:val="0"/>
        <w:widowControl/>
        <w:spacing w:line="245" w:lineRule="auto" w:before="38" w:after="0"/>
        <w:ind w:left="0" w:right="124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3. No examination candidate will be admitted to the examination hall after the lapse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half an hour subsequent to the commencement of the question paper at an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examination. Also,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no examination candidate will be permitted to leave the examination hall until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ends. Actions should be taken to participate for practical tests or oral tests on time.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4. Every examination candidate should sit on the seat reserved for him/her bearing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respective Index Number and not any other seat. Unless with the special permission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supervisor, no candidate should change his/her seat. The occupation of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seat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than the one assigned to him/her is liable to be considered as an act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committed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5. Absolute silence should be maintained in the examination hall. A candidate is forbidden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speak to or to exchange messages or to have any dealing with any person within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outside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hall for any matter other than a member of the examination hall staff.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6. Since the answer script of an examination candidate will be solely identified through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candidate’s Index Number, it is completely prohibited to write one’s name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script, put a certain mark or note to distinguish the answer script, write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indecent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unnecessary things on the answer script and attaching currency notes with the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Further, writing other examination candidate’s Index Number on one’s answer script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could be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as an attempt to commit a dishonest act. Answer scripts bearing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those are difficult to decipher are liable to be rejected.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7. Examination candidates should not write on question paper or desk or any other place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except on the papers (papers given to answer with the invigilator’s short signature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regard to the day on which the examination is conducted) supplied at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hall. Acting non- compliance with these instructions will be considered as an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 committed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8. Any paper or answer books supplied to examination candidates should not be torn up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crushed. Each and every sheet of paper used for rough work should be clearly crossed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out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attached to the answer script or submitted with the answer script at the end of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the candidate should do the needful as per the given instructions. It is forbidden to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take out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anything written inside the examination hall. If a question has been answered twice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two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different places, the unnecessary answer should be clearly crossed out.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9. It is forbidden to take out the papers or any other material supplied to answer at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out of the examination hall. All such materials are belonged to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General of Examinations and breach of this rule will be considered as a punishable act.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10. When examination candidates appear for the examination in the examination hall,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they should not keep in their possession or by their side other note books,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notes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paper pieces except the stationery supplied to them for answering at the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materials which were authorized in written for each examination. Also,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keeping mobile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phones, electronic communication instruments/ devices in one's possession or by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one's 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obtaining assistance from external parties through such instruments/devices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sending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information to other parties and social media while the examination is in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progress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to be dishonest acts and punishable offences.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11. In case electronic communication instruments/devices are revealed to be used 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purposes   mentioned in the above paragraph no. 10, such instruments/devices will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taken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into the custody of the Commissioner General of Examinations until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concluded.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12. After sitting in the examination hall, an examination candidate is strictly forbidden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 any unauthorized material or instrument in his/her possession prior to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when the examination is in progress. In case the supervisor or the examination staff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orders, each candidate is bound to declare everything he/she has with him/her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get them 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checked. Breach of these requirements should be considered as an attempt to commit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 act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dishonesty.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13. It is an offence, in case a candidate copies or attempts to copy from the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another candidate or a book or a script or a paper containing notes or through signals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source or acts dishonesty. Also, helping another candidate and getting help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from another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or a person or exam staff are also offences and every completed answer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sheet should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kept underneath the sheet on which the answer is being written. Writing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not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strewn all over the desk.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14. A candidate will under no circumstance whatsoever be allowed to leave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hall even for a brief period during the course of the paper after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commencement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examination. However, in case an examination candidate needs to leave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 to use the lavatory/ urinal, the candidate will be permitted to go outside for a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brief period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surveillance of an officer belongs to the assistant staff of the </w:t>
      </w:r>
      <w:r>
        <w:rPr>
          <w:spacing w:val="-3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He/ She shall be subject to search before leaving the examination hall as well as when re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entering it.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15. Impersonation before commencement of answering at the examination hall or after,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punishable act. Tampering with identity cards or presenting false identity cards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is considered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be an act of dishonesty. </w:t>
      </w:r>
    </w:p>
    <w:p>
      <w:pPr>
        <w:autoSpaceDN w:val="0"/>
        <w:tabs>
          <w:tab w:pos="364" w:val="left"/>
        </w:tabs>
        <w:autoSpaceDE w:val="0"/>
        <w:widowControl/>
        <w:spacing w:line="245" w:lineRule="auto" w:before="38" w:after="0"/>
        <w:ind w:left="124" w:right="22" w:firstLine="0"/>
        <w:jc w:val="left"/>
      </w:pP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16. Assistance given to a candidate in an improper and dishonest manner by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 person, who is not a candidate, is considered to be a serious offence. </w:t>
      </w:r>
    </w:p>
    <w:p>
      <w:pPr>
        <w:autoSpaceDN w:val="0"/>
        <w:autoSpaceDE w:val="0"/>
        <w:widowControl/>
        <w:spacing w:line="230" w:lineRule="auto" w:before="38" w:after="0"/>
        <w:ind w:left="364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17. Examination candidate should adhere to the following instructions.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5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Every examination candidate should take actions to get the signature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their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admission paper attested and get the subjects amended prior to the examination,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after inquiring the Department of Examinations, Sri Lanka in case there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discrepancy between the subjects applied and the subject indicated in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admission paper.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9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It is appropriate to arrive the examination hall, half an hour prior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and if you are not quite certain 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location of the examination hall, make inquiries on a day prior to the date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examination and be sure of its exact location.</w:t>
      </w:r>
    </w:p>
    <w:p>
      <w:pPr>
        <w:autoSpaceDN w:val="0"/>
        <w:tabs>
          <w:tab w:pos="864" w:val="left"/>
        </w:tabs>
        <w:autoSpaceDE w:val="0"/>
        <w:widowControl/>
        <w:spacing w:line="245" w:lineRule="auto" w:before="58" w:after="0"/>
        <w:ind w:left="6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Candidate should produce their identity cards and get their </w:t>
      </w:r>
      <w:r>
        <w:rPr>
          <w:spacing w:val="-3.809523809523809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identities confirmed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at every paper they sit when appearing for the examination.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0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" w:hAnsi="Times" w:eastAsia="Times"/>
          <w:b w:val="0"/>
          <w:i/>
          <w:color w:val="221F1F"/>
          <w:sz w:val="13"/>
        </w:rPr>
        <w:t>a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Actions will be taken to cancel the candidature in case a candidate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fails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produce the identification documents at the examination hall and in case a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forgets to bring such documents into the examination hall, that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fact should be brought to the notice of the supervisor and arrangements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should be made to produce them before the examination ends.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0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" w:hAnsi="Times" w:eastAsia="Times"/>
          <w:b w:val="0"/>
          <w:i/>
          <w:color w:val="221F1F"/>
          <w:sz w:val="13"/>
        </w:rPr>
        <w:t>b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Every candidate should be in the examination hall during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period in such a way that his/her face should be clearly recognizable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display his / her identity in a clearly visible manner.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23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Examination candidates should keep their ears openly and in a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visible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manner so as to confirm that they are not using electronic communication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instruments/ devices like Bluetooth.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1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V. No paper other than those issued at the examination hall should be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used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answering questions. Excess paper and other materials should be left on your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desk in good condition in a reusable manner.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VI. Examination candidates should bring their own pens, pencils,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erasers, foot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rulers, geometrical instruments, boxes of coloured pencils and boxes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coloured chalks,etc.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VII. When you start answering, you should promptly write down the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on the answer book used and each sheet of paper. Write answers clearly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legibly on both sides of the paper. You should leave at least a single blank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line after providing the answer to a part of a question before starting to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next part of such question. You should provide answers in a fresh page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each question.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332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VIII. The left-hand margin of the answer sheet is set apart to enter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number. Since the right-hand margin is reserved for the examiner’s use, nothing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written there. Actions should be taken to number the questions you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answered correctly as incorrect numbering leads to confusion.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IX. When mathematical questions are answered, give all details of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calculations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rough work in their serial order as part of the solving of the sum.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sketches and diagrams drawn in the relevant places should be accurate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sufficiently large.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0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X. You should read carefully the instructions given at the head of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paper with regard to the compulsory questions and the other questions which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selected. Marks will not be granted for answers provided disregarding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given instructions in the question paper.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XI. At the end of answering for each question, in addition to the answer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book used,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answer sheets should be collected according to the page number and then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tied/ attached at the top left-hand corner in a non-detachable manner. </w:t>
      </w:r>
    </w:p>
    <w:p>
      <w:pPr>
        <w:autoSpaceDN w:val="0"/>
        <w:autoSpaceDE w:val="0"/>
        <w:widowControl/>
        <w:spacing w:line="245" w:lineRule="auto" w:before="0" w:after="0"/>
        <w:ind w:left="864" w:right="20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Make sure whether you have attached all the answer sheets prior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handing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over the answer script. Any answer sheet taken out of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centre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will not be evaluated after the handing over of such answer scripts. 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2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XII. Your answer script should be handed over to the examination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supervisor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an officer of his/her staff. You should remain in your seat until the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scripts are collected. Failure to do so may result in the loss of your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and your being treated as an absentee for a certain subject.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332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XIII. If it becomes necessary for you to speak to the examination supervisor </w:t>
      </w:r>
      <w:r>
        <w:rPr>
          <w:spacing w:val="-13.333333333333332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officer of his/her staff due to a certain matter, you should sign him by tapping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two times on the desk without disturbing others.</w:t>
      </w:r>
    </w:p>
    <w:p>
      <w:pPr>
        <w:autoSpaceDN w:val="0"/>
        <w:autoSpaceDE w:val="0"/>
        <w:widowControl/>
        <w:spacing w:line="245" w:lineRule="auto" w:before="58" w:after="0"/>
        <w:ind w:left="126" w:right="52" w:firstLine="2534"/>
        <w:jc w:val="left"/>
      </w:pP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Commissioner General of the Examinations. </w:t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 the Department of Examinations, Sri Lanka,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Pellawatta,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>Battaramulla.</w:t>
      </w:r>
    </w:p>
    <w:p>
      <w:pPr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76" w:left="960" w:header="720" w:footer="720" w:gutter="0"/>
          <w:cols w:space="720" w:num="2" w:equalWidth="0"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1948</w:t>
      </w:r>
    </w:p>
    <w:p>
      <w:pPr>
        <w:sectPr>
          <w:type w:val="continuous"/>
          <w:pgSz w:w="11906" w:h="16838"/>
          <w:pgMar w:top="814" w:right="1036" w:bottom="876" w:left="960" w:header="720" w:footer="720" w:gutter="0"/>
          <w:cols w:space="720" w:num="2" w:equalWidth="0"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tabs>
          <w:tab w:pos="616" w:val="left"/>
        </w:tabs>
        <w:autoSpaceDE w:val="0"/>
        <w:widowControl/>
        <w:spacing w:line="254" w:lineRule="auto" w:before="0" w:after="68"/>
        <w:ind w:left="384" w:right="88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17.09.2021</w:t>
      </w:r>
    </w:p>
    <w:p>
      <w:pPr>
        <w:sectPr>
          <w:type w:val="nextColumn"/>
          <w:pgSz w:w="11906" w:h="16838"/>
          <w:pgMar w:top="814" w:right="1036" w:bottom="876" w:left="960" w:header="720" w:footer="720" w:gutter="0"/>
          <w:cols w:space="720" w:num="2" w:equalWidth="0"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21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Posts – Vacant</w:t>
      </w:r>
    </w:p>
    <w:p>
      <w:pPr>
        <w:sectPr>
          <w:type w:val="continuous"/>
          <w:pgSz w:w="11906" w:h="16838"/>
          <w:pgMar w:top="814" w:right="1036" w:bottom="876" w:left="960" w:header="720" w:footer="720" w:gutter="0"/>
          <w:cols w:space="720" w:num="1" w:equalWidth="0"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88" w:right="42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VACANCIES EXIST IN THE SRI LANKA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VOLUNTEER AIR FORCE FOR AIRMEN/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AIR WOMEN IN THE TRADES </w:t>
      </w:r>
      <w:r>
        <w:rPr>
          <w:spacing w:val="-8.0"/>
          <w:rFonts w:ascii="Times" w:hAnsi="Times" w:eastAsia="Times"/>
          <w:b/>
          <w:i w:val="0"/>
          <w:color w:val="221F1F"/>
          <w:sz w:val="22"/>
        </w:rPr>
        <w:t xml:space="preserve">ARE GIVEN </w:t>
      </w:r>
      <w:r>
        <w:rPr>
          <w:rFonts w:ascii="Times" w:hAnsi="Times" w:eastAsia="Times"/>
          <w:b/>
          <w:i w:val="0"/>
          <w:color w:val="221F1F"/>
          <w:sz w:val="22"/>
        </w:rPr>
        <w:t>BELOW AS DIRECT ENTRY</w:t>
      </w:r>
    </w:p>
    <w:p>
      <w:pPr>
        <w:autoSpaceDN w:val="0"/>
        <w:autoSpaceDE w:val="0"/>
        <w:widowControl/>
        <w:spacing w:line="250" w:lineRule="auto" w:before="266" w:after="0"/>
        <w:ind w:left="0" w:right="23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VACANCIES exist in the Volunteer Force of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Air Force for Airmen / Airwomen in the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Trades given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below and the required minimum and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specific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are stated against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0" w:after="0"/>
        <w:ind w:left="0" w:right="23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Trades &amp; Educational, Professional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Required:-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General Engineering Trade. </w:t>
      </w:r>
    </w:p>
    <w:p>
      <w:pPr>
        <w:autoSpaceDN w:val="0"/>
        <w:autoSpaceDE w:val="0"/>
        <w:widowControl/>
        <w:spacing w:line="233" w:lineRule="auto" w:before="270" w:after="0"/>
        <w:ind w:left="80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(1)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Operator Motor Transport (Male)</w:t>
      </w:r>
    </w:p>
    <w:p>
      <w:pPr>
        <w:autoSpaceDN w:val="0"/>
        <w:autoSpaceDE w:val="0"/>
        <w:widowControl/>
        <w:spacing w:line="254" w:lineRule="auto" w:before="270" w:after="0"/>
        <w:ind w:left="1140" w:right="236" w:hanging="1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Passes in 06 subjects at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GCE (O/L)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at not more than two sittings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including a Simple (S) pass in Sinhala / Tamil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language. Pass the driving test conducted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Sri Lanka Air Force (Possession of a valid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light vehicle driving license is essential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priority will be given to possession of a valid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heavy vehicle driving licence is respectively.) </w:t>
      </w:r>
    </w:p>
    <w:p>
      <w:pPr>
        <w:autoSpaceDN w:val="0"/>
        <w:autoSpaceDE w:val="0"/>
        <w:widowControl/>
        <w:spacing w:line="233" w:lineRule="auto" w:before="270" w:after="0"/>
        <w:ind w:left="7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(2) Surface Technician (Male)</w:t>
      </w:r>
    </w:p>
    <w:p>
      <w:pPr>
        <w:autoSpaceDN w:val="0"/>
        <w:autoSpaceDE w:val="0"/>
        <w:widowControl/>
        <w:spacing w:line="252" w:lineRule="auto" w:before="270" w:after="0"/>
        <w:ind w:left="1140" w:right="23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Passed G.C.E.O/L (Minimum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 passes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including English Language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Mathematics)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Priority will be given to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G.C.E. A/L  qualification with Chemistry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 with minimum “S” pass.</w:t>
      </w:r>
    </w:p>
    <w:p>
      <w:pPr>
        <w:autoSpaceDN w:val="0"/>
        <w:autoSpaceDE w:val="0"/>
        <w:widowControl/>
        <w:spacing w:line="252" w:lineRule="auto" w:before="270" w:after="0"/>
        <w:ind w:left="1140" w:right="23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Completed Lab Assistant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Training programme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conducted at Institute of Chemistry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or Lab Technology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related course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a government  institution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private institution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Equivalent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One year or above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related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field.</w:t>
      </w:r>
    </w:p>
    <w:p>
      <w:pPr>
        <w:autoSpaceDN w:val="0"/>
        <w:autoSpaceDE w:val="0"/>
        <w:widowControl/>
        <w:spacing w:line="245" w:lineRule="auto" w:before="270" w:after="0"/>
        <w:ind w:left="890" w:right="236" w:firstLine="0"/>
        <w:jc w:val="center"/>
      </w:pP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Administrative Trade </w:t>
      </w:r>
      <w:r>
        <w:rPr>
          <w:spacing w:val="-4.705882352941177"/>
          <w:rFonts w:ascii="Times" w:hAnsi="Times" w:eastAsia="Times"/>
          <w:b/>
          <w:i w:val="0"/>
          <w:color w:val="221F1F"/>
          <w:sz w:val="20"/>
        </w:rPr>
        <w:t xml:space="preserve">– Administrative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Assistant (Stenographers)Male /Female </w:t>
      </w:r>
    </w:p>
    <w:p>
      <w:pPr>
        <w:autoSpaceDN w:val="0"/>
        <w:autoSpaceDE w:val="0"/>
        <w:widowControl/>
        <w:spacing w:line="250" w:lineRule="auto" w:before="270" w:after="0"/>
        <w:ind w:left="1140" w:right="236" w:hanging="1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Passes in 06 subjects at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GCE (O/L)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at not more than two sittings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including a Credit (C) pass in Sinhala / Tamil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/ English language.</w:t>
      </w:r>
    </w:p>
    <w:p>
      <w:pPr>
        <w:sectPr>
          <w:type w:val="continuous"/>
          <w:pgSz w:w="11906" w:h="16838"/>
          <w:pgMar w:top="814" w:right="1036" w:bottom="876" w:left="960" w:header="720" w:footer="720" w:gutter="0"/>
          <w:cols w:space="720" w:num="2" w:equalWidth="0"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1138" w:right="20" w:hanging="1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If the post applied for is </w:t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‘Sinhala Stenographer’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such applicant should have a credit pass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subject of Sinhala in GCE O/L.</w:t>
      </w:r>
    </w:p>
    <w:p>
      <w:pPr>
        <w:autoSpaceDN w:val="0"/>
        <w:autoSpaceDE w:val="0"/>
        <w:widowControl/>
        <w:spacing w:line="247" w:lineRule="auto" w:before="146" w:after="0"/>
        <w:ind w:left="1138" w:right="20" w:hanging="1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If the post applied for is </w:t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‘English Stenographer’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such applicant should have a credit pass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subject of English in GCE O/L.</w:t>
      </w:r>
    </w:p>
    <w:p>
      <w:pPr>
        <w:autoSpaceDN w:val="0"/>
        <w:autoSpaceDE w:val="0"/>
        <w:widowControl/>
        <w:spacing w:line="247" w:lineRule="auto" w:before="146" w:after="0"/>
        <w:ind w:left="1138" w:right="20" w:hanging="1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If the post applied for is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‘Tamil Stenographer’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such applicant should have a credit pass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subject of Tamil in GCE O/L.</w:t>
      </w:r>
    </w:p>
    <w:p>
      <w:pPr>
        <w:autoSpaceDN w:val="0"/>
        <w:autoSpaceDE w:val="0"/>
        <w:widowControl/>
        <w:spacing w:line="252" w:lineRule="auto" w:before="272" w:after="0"/>
        <w:ind w:left="1138" w:right="20" w:hanging="100"/>
        <w:jc w:val="both"/>
      </w:pP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 xml:space="preserve"> Candidates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successfully followed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passed a stenography and typing course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National Youth Services Council, National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Apprentice and Industrial Training Authority,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Technical College or at a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training institution and minimum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06 months experience in relevant field. </w:t>
      </w:r>
    </w:p>
    <w:p>
      <w:pPr>
        <w:autoSpaceDN w:val="0"/>
        <w:autoSpaceDE w:val="0"/>
        <w:widowControl/>
        <w:spacing w:line="230" w:lineRule="auto" w:before="272" w:after="0"/>
        <w:ind w:left="2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</w:t>
      </w:r>
      <w:r>
        <w:rPr>
          <w:rFonts w:ascii="Times" w:hAnsi="Times" w:eastAsia="Times"/>
          <w:b/>
          <w:i w:val="0"/>
          <w:color w:val="221F1F"/>
          <w:sz w:val="20"/>
        </w:rPr>
        <w:t>Other Requirements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- </w:t>
      </w:r>
    </w:p>
    <w:p>
      <w:pPr>
        <w:autoSpaceDN w:val="0"/>
        <w:autoSpaceDE w:val="0"/>
        <w:widowControl/>
        <w:spacing w:line="247" w:lineRule="auto" w:before="272" w:after="0"/>
        <w:ind w:left="858" w:right="20" w:hanging="23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Candidates must fulfil the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following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conditions for enlistment in the Sri Lanka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Volunteer Air Force: -</w:t>
      </w:r>
    </w:p>
    <w:p>
      <w:pPr>
        <w:autoSpaceDN w:val="0"/>
        <w:autoSpaceDE w:val="0"/>
        <w:widowControl/>
        <w:spacing w:line="230" w:lineRule="auto" w:before="146" w:after="0"/>
        <w:ind w:left="8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(1) Nationality - Must be a citizen of Sri Lanka.</w:t>
      </w:r>
    </w:p>
    <w:p>
      <w:pPr>
        <w:autoSpaceDN w:val="0"/>
        <w:autoSpaceDE w:val="0"/>
        <w:widowControl/>
        <w:spacing w:line="247" w:lineRule="auto" w:before="146" w:after="0"/>
        <w:ind w:left="1298" w:right="20" w:hanging="4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(2) Age as at 15 December 2021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 xml:space="preserve"> Not less than 18 years and not more than 30 </w:t>
      </w:r>
      <w:r>
        <w:rPr>
          <w:rFonts w:ascii="TimesNewRomanPSMT" w:hAnsi="TimesNewRomanPSMT" w:eastAsia="TimesNewRomanPSMT"/>
          <w:b w:val="0"/>
          <w:i w:val="0"/>
          <w:color w:val="020404"/>
          <w:sz w:val="20"/>
        </w:rPr>
        <w:t>years (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Male / Female)</w:t>
      </w:r>
    </w:p>
    <w:p>
      <w:pPr>
        <w:autoSpaceDN w:val="0"/>
        <w:tabs>
          <w:tab w:pos="1218" w:val="left"/>
          <w:tab w:pos="1298" w:val="left"/>
        </w:tabs>
        <w:autoSpaceDE w:val="0"/>
        <w:widowControl/>
        <w:spacing w:line="250" w:lineRule="auto" w:before="146" w:after="0"/>
        <w:ind w:left="81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(3) Height  - 5 feet 5 inches (165.0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cm)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above (Male)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5 feet 3 inches (160.0 cm) and above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(Female)</w:t>
      </w:r>
    </w:p>
    <w:p>
      <w:pPr>
        <w:autoSpaceDN w:val="0"/>
        <w:tabs>
          <w:tab w:pos="2158" w:val="left"/>
        </w:tabs>
        <w:autoSpaceDE w:val="0"/>
        <w:widowControl/>
        <w:spacing w:line="245" w:lineRule="auto" w:before="146" w:after="0"/>
        <w:ind w:left="818" w:right="7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(4) Weight : - 17 &lt; BMI &gt; 26 (Male)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17 &lt; BMI &gt; 25 (Female)</w:t>
      </w:r>
    </w:p>
    <w:p>
      <w:pPr>
        <w:autoSpaceDN w:val="0"/>
        <w:tabs>
          <w:tab w:pos="2998" w:val="left"/>
        </w:tabs>
        <w:autoSpaceDE w:val="0"/>
        <w:widowControl/>
        <w:spacing w:line="274" w:lineRule="auto" w:before="126" w:after="0"/>
        <w:ind w:left="1218" w:right="79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Weight (Kg)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Body Mass Index =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––––––––––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Height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2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(m)</w:t>
      </w:r>
    </w:p>
    <w:p>
      <w:pPr>
        <w:autoSpaceDN w:val="0"/>
        <w:autoSpaceDE w:val="0"/>
        <w:widowControl/>
        <w:spacing w:line="230" w:lineRule="auto" w:before="286" w:after="0"/>
        <w:ind w:left="8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(5) Vision Colour Standard: CP2</w:t>
      </w:r>
    </w:p>
    <w:p>
      <w:pPr>
        <w:autoSpaceDN w:val="0"/>
        <w:tabs>
          <w:tab w:pos="1298" w:val="left"/>
        </w:tabs>
        <w:autoSpaceDE w:val="0"/>
        <w:widowControl/>
        <w:spacing w:line="245" w:lineRule="auto" w:before="146" w:after="0"/>
        <w:ind w:left="81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(6) Visual Acuity: 6/6 each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eye (without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spectacles and lens)</w:t>
      </w:r>
    </w:p>
    <w:p>
      <w:pPr>
        <w:autoSpaceDN w:val="0"/>
        <w:autoSpaceDE w:val="0"/>
        <w:widowControl/>
        <w:spacing w:line="230" w:lineRule="auto" w:before="146" w:after="0"/>
        <w:ind w:left="8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(7) Chest: Not less than 32" (Male)</w:t>
      </w:r>
    </w:p>
    <w:p>
      <w:pPr>
        <w:autoSpaceDN w:val="0"/>
        <w:tabs>
          <w:tab w:pos="1038" w:val="left"/>
          <w:tab w:pos="1518" w:val="left"/>
        </w:tabs>
        <w:autoSpaceDE w:val="0"/>
        <w:widowControl/>
        <w:spacing w:line="314" w:lineRule="auto" w:before="146" w:after="0"/>
        <w:ind w:left="81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(8) Civil Status:  Married / Unmarried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</w:t>
      </w:r>
      <w:r>
        <w:rPr>
          <w:rFonts w:ascii="TimesNewRomanPSMT" w:hAnsi="TimesNewRomanPSMT" w:eastAsia="TimesNewRomanPSMT"/>
          <w:b w:val="0"/>
          <w:i w:val="0"/>
          <w:color w:val="221F1F"/>
          <w:sz w:val="19"/>
        </w:rPr>
        <w:t xml:space="preserve">Unmarried Direct Entry Airmen / Airwomen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are not allowed to marry until the 01 year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period from the date of enlistment.</w:t>
      </w:r>
    </w:p>
    <w:p>
      <w:pPr>
        <w:sectPr>
          <w:type w:val="nextColumn"/>
          <w:pgSz w:w="11906" w:h="16838"/>
          <w:pgMar w:top="814" w:right="1036" w:bottom="876" w:left="960" w:header="720" w:footer="720" w:gutter="0"/>
          <w:cols w:space="720" w:num="2" w:equalWidth="0"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34" w:left="1106" w:header="720" w:footer="720" w:gutter="0"/>
          <w:cols w:space="720" w:num="2" w:equalWidth="0"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tabs>
          <w:tab w:pos="1386" w:val="left"/>
        </w:tabs>
        <w:autoSpaceDE w:val="0"/>
        <w:widowControl/>
        <w:spacing w:line="254" w:lineRule="auto" w:before="0" w:after="0"/>
        <w:ind w:left="1154" w:right="20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17.09.2021</w:t>
      </w:r>
    </w:p>
    <w:p>
      <w:pPr>
        <w:sectPr>
          <w:type w:val="continuous"/>
          <w:pgSz w:w="11906" w:h="16838"/>
          <w:pgMar w:top="814" w:right="890" w:bottom="834" w:left="1106" w:header="720" w:footer="720" w:gutter="0"/>
          <w:cols w:space="720" w:num="2" w:equalWidth="0"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1949</w:t>
      </w:r>
    </w:p>
    <w:p>
      <w:pPr>
        <w:spacing w:after="96"/>
        <w:sectPr>
          <w:type w:val="nextColumn"/>
          <w:pgSz w:w="11906" w:h="16838"/>
          <w:pgMar w:top="814" w:right="890" w:bottom="834" w:left="1106" w:header="720" w:footer="720" w:gutter="0"/>
          <w:cols w:space="720" w:num="2" w:equalWidth="0"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34" w:left="1106" w:header="720" w:footer="720" w:gutter="0"/>
          <w:cols w:space="720" w:num="1" w:equalWidth="0"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0" w:right="23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 Candidates who do not possess the required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or fulfil the requirements of paragraph 01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02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rejected.  On arrival for the first interview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height,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weight, chest and vision will be measured.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Candidates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whose height, weight, chest and vision are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below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standard specified 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 exceptional skills will not be interviewed.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has special ability / qualifications may at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discretion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Commander of the Air Force be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considered, even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though he  does not have the pre requisite on any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above,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provided that he  possess the requisite of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Professional/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Special qualifications for the best interest of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Air Force.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0" w:after="0"/>
        <w:ind w:left="0" w:right="23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 Due consideration will be given to outstanding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achievements in the field of sports.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 </w:t>
      </w:r>
      <w:r>
        <w:rPr>
          <w:rFonts w:ascii="Times" w:hAnsi="Times" w:eastAsia="Times"/>
          <w:b/>
          <w:i w:val="0"/>
          <w:color w:val="221F1F"/>
          <w:sz w:val="20"/>
        </w:rPr>
        <w:t>Conditions of Service: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</w:t>
      </w:r>
    </w:p>
    <w:p>
      <w:pPr>
        <w:autoSpaceDN w:val="0"/>
        <w:autoSpaceDE w:val="0"/>
        <w:widowControl/>
        <w:spacing w:line="252" w:lineRule="auto" w:before="144" w:after="0"/>
        <w:ind w:left="840" w:right="236" w:hanging="210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The candidate is to initially enlist in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 Force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an Airmen/Airwomen volunteer engagement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will undergo a Basic Combat Training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Course. On successful completion of training,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duration of which will depend on the Trade,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status allocated on his /her enlistment as an Other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Rank.</w:t>
      </w:r>
    </w:p>
    <w:p>
      <w:pPr>
        <w:autoSpaceDN w:val="0"/>
        <w:autoSpaceDE w:val="0"/>
        <w:widowControl/>
        <w:spacing w:line="250" w:lineRule="auto" w:before="270" w:after="0"/>
        <w:ind w:left="840" w:right="236" w:hanging="210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Airmen will be required to undergo training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place in Sri Lanka or abroad as decided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Commander of the Air Force in consultation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Ministry of Defence.</w:t>
      </w:r>
    </w:p>
    <w:p>
      <w:pPr>
        <w:autoSpaceDN w:val="0"/>
        <w:autoSpaceDE w:val="0"/>
        <w:widowControl/>
        <w:spacing w:line="247" w:lineRule="auto" w:before="270" w:after="0"/>
        <w:ind w:left="840" w:right="236" w:hanging="198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During the period of training as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Airmen 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Airwomen and thereafter, personnel 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 to Air Force Law.</w:t>
      </w:r>
    </w:p>
    <w:p>
      <w:pPr>
        <w:autoSpaceDN w:val="0"/>
        <w:autoSpaceDE w:val="0"/>
        <w:widowControl/>
        <w:spacing w:line="247" w:lineRule="auto" w:before="270" w:after="0"/>
        <w:ind w:left="840" w:right="236" w:hanging="210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Every Airmen / Airwomen will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provided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items of uniforms, equipment and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facilities.</w:t>
      </w:r>
    </w:p>
    <w:p>
      <w:pPr>
        <w:autoSpaceDN w:val="0"/>
        <w:autoSpaceDE w:val="0"/>
        <w:widowControl/>
        <w:spacing w:line="247" w:lineRule="auto" w:before="270" w:after="0"/>
        <w:ind w:left="840" w:right="236" w:hanging="198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During the period of training, an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Airmen 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Airwomen will be accommodated in an Air Force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Mess and will be provided with food.</w:t>
      </w:r>
    </w:p>
    <w:p>
      <w:pPr>
        <w:autoSpaceDN w:val="0"/>
        <w:autoSpaceDE w:val="0"/>
        <w:widowControl/>
        <w:spacing w:line="252" w:lineRule="auto" w:before="270" w:after="0"/>
        <w:ind w:left="840" w:right="236" w:hanging="166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f.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 the event of a Airmen /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Airwomen voluntarily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terminating his candidature during training,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parent or guardian will be required to refund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Republic of Sri Lanka all expenses incurred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up to that time by the Republic of Sri Lanka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account of such Airmen/ Airwomen. </w:t>
      </w:r>
    </w:p>
    <w:p>
      <w:pPr>
        <w:autoSpaceDN w:val="0"/>
        <w:autoSpaceDE w:val="0"/>
        <w:widowControl/>
        <w:spacing w:line="245" w:lineRule="auto" w:before="270" w:after="0"/>
        <w:ind w:left="840" w:right="236" w:hanging="21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>g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If at any time during his course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Airmen/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Airwomen is reported by the authorities as </w:t>
      </w:r>
    </w:p>
    <w:p>
      <w:pPr>
        <w:sectPr>
          <w:type w:val="continuous"/>
          <w:pgSz w:w="11906" w:h="16838"/>
          <w:pgMar w:top="814" w:right="890" w:bottom="834" w:left="1106" w:header="720" w:footer="720" w:gutter="0"/>
          <w:cols w:space="720" w:num="2" w:equalWidth="0"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83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being unsuitable for reasons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misconduct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due to causes within his/her control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qualify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a commission, his parent 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guardian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required to refund to the Sri Lanka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 Force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expenses incurred on his training and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to enter into a bond to this effect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Commander of the Air Force acting 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behalf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Government of Sri Lanka. </w:t>
      </w:r>
    </w:p>
    <w:p>
      <w:pPr>
        <w:autoSpaceDN w:val="0"/>
        <w:autoSpaceDE w:val="0"/>
        <w:widowControl/>
        <w:spacing w:line="252" w:lineRule="auto" w:before="270" w:after="0"/>
        <w:ind w:left="838" w:right="20" w:hanging="210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Parent or guardian will sign a declaration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given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cage 28 of the application form in respect of sub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paragraphs (f) and (g) above, and forward them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together with the application. Parent or guardian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required to enter in to a bond subsequently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this form with the Republic of   Sri Lanka prior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the appointment of these candidates as Airmen.</w:t>
      </w:r>
    </w:p>
    <w:p>
      <w:pPr>
        <w:autoSpaceDN w:val="0"/>
        <w:autoSpaceDE w:val="0"/>
        <w:widowControl/>
        <w:spacing w:line="254" w:lineRule="auto" w:before="270" w:after="0"/>
        <w:ind w:left="838" w:right="20" w:hanging="166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j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Candidates who possess the requirement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para 1 to 4 will be called for the Preliminary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 and if successful will be called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Medical Examinations and all candidates selected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medically and physically examined under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Air Force arrangements to check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suitability in par with the Sri Lanka Air Force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Medical fitness standards. Candidates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successfully complete these tests will be called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are enlistment. The required number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per Trade will be selected according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merit at these interviews and tests.</w:t>
      </w:r>
    </w:p>
    <w:p>
      <w:pPr>
        <w:autoSpaceDN w:val="0"/>
        <w:autoSpaceDE w:val="0"/>
        <w:widowControl/>
        <w:spacing w:line="250" w:lineRule="auto" w:before="144" w:after="0"/>
        <w:ind w:left="838" w:right="20" w:hanging="200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A single airman is required to live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Airmen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barracks. He /She is provided with furnished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accommodation and food. A single Airmen’s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ration allowance is paid to the Mess.</w:t>
      </w:r>
    </w:p>
    <w:p>
      <w:pPr>
        <w:autoSpaceDN w:val="0"/>
        <w:autoSpaceDE w:val="0"/>
        <w:widowControl/>
        <w:spacing w:line="247" w:lineRule="auto" w:before="144" w:after="0"/>
        <w:ind w:left="838" w:right="20" w:hanging="166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A married Airmen /Airwomen may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provided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a married quarter if available. Recovery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rental will be as applicable to public servants. </w:t>
      </w:r>
    </w:p>
    <w:p>
      <w:pPr>
        <w:autoSpaceDN w:val="0"/>
        <w:autoSpaceDE w:val="0"/>
        <w:widowControl/>
        <w:spacing w:line="247" w:lineRule="auto" w:before="270" w:after="0"/>
        <w:ind w:left="838" w:right="20" w:hanging="256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m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All Airmen / Airwomen are liable to be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duty or training in any part of the world at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time.</w:t>
      </w:r>
    </w:p>
    <w:p>
      <w:pPr>
        <w:autoSpaceDN w:val="0"/>
        <w:autoSpaceDE w:val="0"/>
        <w:widowControl/>
        <w:spacing w:line="245" w:lineRule="auto" w:before="270" w:after="0"/>
        <w:ind w:left="628" w:right="20" w:firstLine="0"/>
        <w:jc w:val="center"/>
      </w:pPr>
      <w:r>
        <w:rPr>
          <w:rFonts w:ascii="Times" w:hAnsi="Times" w:eastAsia="Times"/>
          <w:b w:val="0"/>
          <w:i/>
          <w:color w:val="221F1F"/>
          <w:sz w:val="20"/>
        </w:rPr>
        <w:t>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All Airmen / Airwomen are governed by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Air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Force Act and orders issued from time to time.</w:t>
      </w:r>
    </w:p>
    <w:p>
      <w:pPr>
        <w:autoSpaceDN w:val="0"/>
        <w:tabs>
          <w:tab w:pos="588" w:val="left"/>
          <w:tab w:pos="798" w:val="left"/>
        </w:tabs>
        <w:autoSpaceDE w:val="0"/>
        <w:widowControl/>
        <w:spacing w:line="334" w:lineRule="auto" w:before="270" w:after="0"/>
        <w:ind w:left="23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 </w:t>
      </w:r>
      <w:r>
        <w:rPr>
          <w:rFonts w:ascii="Times" w:hAnsi="Times" w:eastAsia="Times"/>
          <w:b/>
          <w:i w:val="0"/>
          <w:color w:val="221F1F"/>
          <w:sz w:val="20"/>
        </w:rPr>
        <w:t>Terms of Engagement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- </w:t>
      </w:r>
      <w:r>
        <w:br/>
      </w: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Volunteer Airmen / Air women Administrative </w:t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Trade–Administrative Assistant (Stenographers). </w:t>
      </w:r>
    </w:p>
    <w:p>
      <w:pPr>
        <w:autoSpaceDN w:val="0"/>
        <w:autoSpaceDE w:val="0"/>
        <w:widowControl/>
        <w:spacing w:line="245" w:lineRule="auto" w:before="324" w:after="0"/>
        <w:ind w:left="79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Selected candidates will be enlisted to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third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class of the rank of </w:t>
      </w:r>
      <w:r>
        <w:rPr>
          <w:spacing w:val="-2.758620689655172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Aircraftsman /Aircraftswoman </w:t>
      </w:r>
    </w:p>
    <w:p>
      <w:pPr>
        <w:sectPr>
          <w:type w:val="nextColumn"/>
          <w:pgSz w:w="11906" w:h="16838"/>
          <w:pgMar w:top="814" w:right="890" w:bottom="834" w:left="1106" w:header="720" w:footer="720" w:gutter="0"/>
          <w:cols w:space="720" w:num="2" w:equalWidth="0"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74" w:left="960" w:header="720" w:footer="720" w:gutter="0"/>
          <w:cols w:space="720" w:num="2" w:equalWidth="0"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1950</w:t>
      </w:r>
    </w:p>
    <w:p>
      <w:pPr>
        <w:sectPr>
          <w:type w:val="continuous"/>
          <w:pgSz w:w="11906" w:h="16838"/>
          <w:pgMar w:top="814" w:right="1036" w:bottom="874" w:left="960" w:header="720" w:footer="720" w:gutter="0"/>
          <w:cols w:space="720" w:num="2" w:equalWidth="0"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tabs>
          <w:tab w:pos="616" w:val="left"/>
        </w:tabs>
        <w:autoSpaceDE w:val="0"/>
        <w:widowControl/>
        <w:spacing w:line="254" w:lineRule="auto" w:before="0" w:after="68"/>
        <w:ind w:left="384" w:right="88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17.09.2021</w:t>
      </w:r>
    </w:p>
    <w:p>
      <w:pPr>
        <w:sectPr>
          <w:type w:val="nextColumn"/>
          <w:pgSz w:w="11906" w:h="16838"/>
          <w:pgMar w:top="814" w:right="1036" w:bottom="874" w:left="960" w:header="720" w:footer="720" w:gutter="0"/>
          <w:cols w:space="720" w:num="2" w:equalWidth="0"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106" w:after="0"/>
        <w:ind w:left="80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Volunteer Air Force and shall be required to serve for two (02) years. Opportunities exist for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suitable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extend for further service on completion of two (02) years of service on the discretion of the Commander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Sri Lanka Air Force.</w:t>
      </w:r>
    </w:p>
    <w:p>
      <w:pPr>
        <w:autoSpaceDN w:val="0"/>
        <w:autoSpaceDE w:val="0"/>
        <w:widowControl/>
        <w:spacing w:line="233" w:lineRule="auto" w:before="270" w:after="0"/>
        <w:ind w:left="4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b. </w:t>
      </w:r>
      <w:r>
        <w:rPr>
          <w:rFonts w:ascii="Times" w:hAnsi="Times" w:eastAsia="Times"/>
          <w:b/>
          <w:i w:val="0"/>
          <w:color w:val="221F1F"/>
          <w:sz w:val="20"/>
        </w:rPr>
        <w:t>Volunteer Airmen Operator Motor Transport and Surface Technician.</w:t>
      </w:r>
    </w:p>
    <w:p>
      <w:pPr>
        <w:autoSpaceDN w:val="0"/>
        <w:autoSpaceDE w:val="0"/>
        <w:widowControl/>
        <w:spacing w:line="247" w:lineRule="auto" w:before="270" w:after="0"/>
        <w:ind w:left="80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Selected candidates will be enlisted to the third class of the rank of Aircraftsman /Aircraftswoman in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Volunteer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 Force and shall be required to serve for five (05) years. Opportunities exist for suitable to extend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further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 on completion of five (05) years of service on the discretion of the Commander of the Sri Lanka Air Force.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8.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 Official Language Requirements.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The selected candidates will be required to comply with any rules already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may hereafter be made for giving effect to the Language Policy of the Republic of Sri Lanka and in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particular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implementing the provisions the Official Language Act, No. 33 of 1956.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 </w:t>
      </w:r>
      <w:r>
        <w:rPr>
          <w:rFonts w:ascii="Times" w:hAnsi="Times" w:eastAsia="Times"/>
          <w:b/>
          <w:i w:val="0"/>
          <w:color w:val="221F1F"/>
          <w:sz w:val="20"/>
        </w:rPr>
        <w:t>Pay and Allowances.</w:t>
      </w:r>
    </w:p>
    <w:p>
      <w:pPr>
        <w:autoSpaceDN w:val="0"/>
        <w:tabs>
          <w:tab w:pos="940" w:val="left"/>
        </w:tabs>
        <w:autoSpaceDE w:val="0"/>
        <w:widowControl/>
        <w:spacing w:line="245" w:lineRule="auto" w:before="184" w:after="284"/>
        <w:ind w:left="6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a. It is to be noted that all consolidated salaries including allowances indicated below are the initial step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particular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rank.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944.0" w:type="dxa"/>
      </w:tblPr>
      <w:tblGrid>
        <w:gridCol w:w="2477"/>
        <w:gridCol w:w="2477"/>
        <w:gridCol w:w="2477"/>
        <w:gridCol w:w="2477"/>
      </w:tblGrid>
      <w:tr>
        <w:trPr>
          <w:trHeight w:hRule="exact" w:val="778"/>
        </w:trPr>
        <w:tc>
          <w:tcPr>
            <w:tcW w:type="dxa" w:w="2600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3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Rank </w:t>
            </w:r>
          </w:p>
        </w:tc>
        <w:tc>
          <w:tcPr>
            <w:tcW w:type="dxa" w:w="1902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600" w:right="600" w:firstLine="0"/>
              <w:jc w:val="center"/>
            </w:pPr>
            <w:r>
              <w:rPr>
                <w:spacing w:val="-10.0"/>
                <w:rFonts w:ascii="Times" w:hAnsi="Times" w:eastAsia="Times"/>
                <w:b w:val="0"/>
                <w:i/>
                <w:color w:val="221F1F"/>
                <w:sz w:val="20"/>
              </w:rPr>
              <w:t xml:space="preserve">Con Pay </w:t>
            </w:r>
            <w:r>
              <w:br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Rs. cts. </w:t>
            </w:r>
          </w:p>
        </w:tc>
        <w:tc>
          <w:tcPr>
            <w:tcW w:type="dxa" w:w="2402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30" w:after="0"/>
              <w:ind w:left="114" w:right="64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Total Allowances </w:t>
            </w:r>
            <w:r>
              <w:rPr>
                <w:spacing w:val="-8.88888888888889"/>
                <w:rFonts w:ascii="Times" w:hAnsi="Times" w:eastAsia="Times"/>
                <w:b w:val="0"/>
                <w:i/>
                <w:color w:val="221F1F"/>
                <w:sz w:val="20"/>
              </w:rPr>
              <w:t xml:space="preserve">+ Ration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Allowance </w:t>
            </w:r>
            <w:r>
              <w:br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Rs. cts.</w:t>
            </w:r>
          </w:p>
        </w:tc>
        <w:tc>
          <w:tcPr>
            <w:tcW w:type="dxa" w:w="1828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396" w:right="394" w:firstLine="0"/>
              <w:jc w:val="center"/>
            </w:pPr>
            <w:r>
              <w:rPr>
                <w:spacing w:val="-6.153846153846154"/>
                <w:rFonts w:ascii="Times" w:hAnsi="Times" w:eastAsia="Times"/>
                <w:b w:val="0"/>
                <w:i/>
                <w:color w:val="221F1F"/>
                <w:sz w:val="20"/>
              </w:rPr>
              <w:t xml:space="preserve">Gross salary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Rs. cts.</w:t>
            </w:r>
          </w:p>
        </w:tc>
      </w:tr>
      <w:tr>
        <w:trPr>
          <w:trHeight w:hRule="exact" w:val="308"/>
        </w:trPr>
        <w:tc>
          <w:tcPr>
            <w:tcW w:type="dxa" w:w="2600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32" w:after="0"/>
              <w:ind w:left="74" w:right="0" w:firstLine="0"/>
              <w:jc w:val="left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Air Craftsman </w:t>
            </w:r>
          </w:p>
        </w:tc>
        <w:tc>
          <w:tcPr>
            <w:tcW w:type="dxa" w:w="1902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29,540.00 </w:t>
            </w:r>
          </w:p>
        </w:tc>
        <w:tc>
          <w:tcPr>
            <w:tcW w:type="dxa" w:w="2402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12,150.00+19,995.00 </w:t>
            </w:r>
          </w:p>
        </w:tc>
        <w:tc>
          <w:tcPr>
            <w:tcW w:type="dxa" w:w="1828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>61,685.00</w:t>
            </w:r>
          </w:p>
        </w:tc>
      </w:tr>
      <w:tr>
        <w:trPr>
          <w:trHeight w:hRule="exact" w:val="300"/>
        </w:trPr>
        <w:tc>
          <w:tcPr>
            <w:tcW w:type="dxa" w:w="2600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30" w:after="0"/>
              <w:ind w:left="74" w:right="0" w:firstLine="0"/>
              <w:jc w:val="left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Leading Aircraftsman </w:t>
            </w:r>
          </w:p>
        </w:tc>
        <w:tc>
          <w:tcPr>
            <w:tcW w:type="dxa" w:w="1902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3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30,440.00 </w:t>
            </w:r>
          </w:p>
        </w:tc>
        <w:tc>
          <w:tcPr>
            <w:tcW w:type="dxa" w:w="2402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3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12,150.00+19,995.00 </w:t>
            </w:r>
          </w:p>
        </w:tc>
        <w:tc>
          <w:tcPr>
            <w:tcW w:type="dxa" w:w="1828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3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62,585.00 </w:t>
            </w:r>
          </w:p>
        </w:tc>
      </w:tr>
      <w:tr>
        <w:trPr>
          <w:trHeight w:hRule="exact" w:val="298"/>
        </w:trPr>
        <w:tc>
          <w:tcPr>
            <w:tcW w:type="dxa" w:w="2600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5" w:lineRule="auto" w:before="30" w:after="0"/>
              <w:ind w:left="74" w:right="0" w:firstLine="0"/>
              <w:jc w:val="left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Corporal </w:t>
            </w:r>
          </w:p>
        </w:tc>
        <w:tc>
          <w:tcPr>
            <w:tcW w:type="dxa" w:w="1902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5" w:lineRule="auto" w:before="3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31,340.00 </w:t>
            </w:r>
          </w:p>
        </w:tc>
        <w:tc>
          <w:tcPr>
            <w:tcW w:type="dxa" w:w="2402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5" w:lineRule="auto" w:before="3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 xml:space="preserve">12,150.00+19,995.00 </w:t>
            </w:r>
          </w:p>
        </w:tc>
        <w:tc>
          <w:tcPr>
            <w:tcW w:type="dxa" w:w="1828"/>
            <w:tcBorders>
              <w:start w:sz="4.0" w:val="single" w:color="#060808"/>
              <w:top w:sz="4.0" w:val="single" w:color="#060808"/>
              <w:end w:sz="4.0" w:val="single" w:color="#060808"/>
              <w:bottom w:sz="4.0" w:val="single" w:color="#0608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5" w:lineRule="auto" w:before="3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 w:val="0"/>
                <w:color w:val="221F1F"/>
                <w:sz w:val="20"/>
              </w:rPr>
              <w:t>63,485.00</w:t>
            </w:r>
          </w:p>
        </w:tc>
      </w:tr>
    </w:tbl>
    <w:p>
      <w:pPr>
        <w:autoSpaceDN w:val="0"/>
        <w:tabs>
          <w:tab w:pos="1500" w:val="left"/>
        </w:tabs>
        <w:autoSpaceDE w:val="0"/>
        <w:widowControl/>
        <w:spacing w:line="245" w:lineRule="auto" w:before="232" w:after="0"/>
        <w:ind w:left="980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Married living-out personnel are entitled for ration allowance of approximately Rs.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20,000.00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applicable rent ceiling. </w:t>
      </w:r>
    </w:p>
    <w:p>
      <w:pPr>
        <w:autoSpaceDN w:val="0"/>
        <w:autoSpaceDE w:val="0"/>
        <w:widowControl/>
        <w:spacing w:line="250" w:lineRule="auto" w:before="144" w:after="0"/>
        <w:ind w:left="940" w:right="20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b. </w:t>
      </w:r>
      <w:r>
        <w:rPr>
          <w:rFonts w:ascii="Times" w:hAnsi="Times" w:eastAsia="Times"/>
          <w:b/>
          <w:i w:val="0"/>
          <w:color w:val="221F1F"/>
          <w:sz w:val="20"/>
        </w:rPr>
        <w:t>Pensions/Gratuities.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Payable in terms of the Air Force Pensions and Gratuities Code 1981 and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amended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time to time. All Airmen/ Airwomen are contributors to the Widows and Orphans Pension (Armed Force)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Scheme. Rate of contributions are as per Widows and Orphans Pension (Armed Forces) Scheme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1970.</w:t>
      </w:r>
    </w:p>
    <w:p>
      <w:pPr>
        <w:autoSpaceDN w:val="0"/>
        <w:autoSpaceDE w:val="0"/>
        <w:widowControl/>
        <w:spacing w:line="233" w:lineRule="auto" w:before="184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</w:t>
      </w:r>
      <w:r>
        <w:rPr>
          <w:rFonts w:ascii="Times" w:hAnsi="Times" w:eastAsia="Times"/>
          <w:b/>
          <w:i w:val="0"/>
          <w:color w:val="221F1F"/>
          <w:sz w:val="20"/>
        </w:rPr>
        <w:t>Instructions to Applicants.</w:t>
      </w:r>
    </w:p>
    <w:p>
      <w:pPr>
        <w:autoSpaceDN w:val="0"/>
        <w:autoSpaceDE w:val="0"/>
        <w:widowControl/>
        <w:spacing w:line="252" w:lineRule="auto" w:before="144" w:after="0"/>
        <w:ind w:left="1020" w:right="20" w:hanging="3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a. Applications should be submitted in applicants own handwriting in terms of the from specified below.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cages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application should be filled with much detail as possible. Applications should be sent by registered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addressed to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“COMMAND RECRUITING OFFICER, SRI LANKA AIR FORCE TRADE TRAINING </w:t>
      </w:r>
      <w:r>
        <w:rPr>
          <w:rFonts w:ascii="Times" w:hAnsi="Times" w:eastAsia="Times"/>
          <w:b/>
          <w:i w:val="0"/>
          <w:color w:val="221F1F"/>
          <w:sz w:val="20"/>
        </w:rPr>
        <w:t>SCHOOL, KOTUGODA”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so as to reach there not later than 1200 noon on 01 October 2021. The Envelope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enclosing the application should be marked </w:t>
      </w:r>
      <w:r>
        <w:rPr>
          <w:rFonts w:ascii="Times" w:hAnsi="Times" w:eastAsia="Times"/>
          <w:b/>
          <w:i w:val="0"/>
          <w:color w:val="221F1F"/>
          <w:sz w:val="20"/>
        </w:rPr>
        <w:t>“APPLICATION FOR VOLUNTEER AIRMEN/AIRWOMEN”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top left corner. Applications received at Sri Lanka Air Force, Kotugoda after closing date and time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 in accordance with the requirement of this notification and not in registered post will not be considered.</w:t>
      </w:r>
    </w:p>
    <w:p>
      <w:pPr>
        <w:autoSpaceDN w:val="0"/>
        <w:autoSpaceDE w:val="0"/>
        <w:widowControl/>
        <w:spacing w:line="247" w:lineRule="auto" w:before="270" w:after="0"/>
        <w:ind w:left="1020" w:right="20" w:hanging="3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b. Candidates who are in Government Service/ Corporations/ Boards/ Civil Establishments should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forward their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through their Heads of Departments / Corporations/ Boards/Civil Establishments and should bear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 certificate to the effect that the candidate will be released if selected.</w:t>
      </w:r>
    </w:p>
    <w:p>
      <w:pPr>
        <w:autoSpaceDN w:val="0"/>
        <w:tabs>
          <w:tab w:pos="1020" w:val="left"/>
        </w:tabs>
        <w:autoSpaceDE w:val="0"/>
        <w:widowControl/>
        <w:spacing w:line="245" w:lineRule="auto" w:before="270" w:after="0"/>
        <w:ind w:left="7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c. Candidates will be required to produce the originals with certified photo copy of the following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documents when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summoned for interviews or when called upon to do so.</w:t>
      </w:r>
    </w:p>
    <w:p>
      <w:pPr>
        <w:autoSpaceDN w:val="0"/>
        <w:tabs>
          <w:tab w:pos="1440" w:val="left"/>
        </w:tabs>
        <w:autoSpaceDE w:val="0"/>
        <w:widowControl/>
        <w:spacing w:line="245" w:lineRule="auto" w:before="270" w:after="0"/>
        <w:ind w:left="114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(1) Certificate of Registration of Birth and a photo copy. (Certificate issued for the purpose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education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code will not be accepted).</w:t>
      </w:r>
    </w:p>
    <w:p>
      <w:pPr>
        <w:sectPr>
          <w:type w:val="continuous"/>
          <w:pgSz w:w="11906" w:h="16838"/>
          <w:pgMar w:top="814" w:right="1036" w:bottom="874" w:left="960" w:header="720" w:footer="720" w:gutter="0"/>
          <w:cols w:space="720" w:num="1" w:equalWidth="0"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6" w:bottom="904" w:left="1106" w:header="720" w:footer="720" w:gutter="0"/>
          <w:cols w:space="720" w:num="1" w:equalWidth="0"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tabs>
          <w:tab w:pos="1386" w:val="left"/>
        </w:tabs>
        <w:autoSpaceDE w:val="0"/>
        <w:widowControl/>
        <w:spacing w:line="254" w:lineRule="auto" w:before="0" w:after="0"/>
        <w:ind w:left="1154" w:right="20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17.09.2021</w:t>
      </w:r>
    </w:p>
    <w:p>
      <w:pPr>
        <w:sectPr>
          <w:type w:val="continuous"/>
          <w:pgSz w:w="11906" w:h="16838"/>
          <w:pgMar w:top="814" w:right="906" w:bottom="904" w:left="1106" w:header="720" w:footer="720" w:gutter="0"/>
          <w:cols w:space="720" w:num="2" w:equalWidth="0"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1951</w:t>
      </w:r>
    </w:p>
    <w:p>
      <w:pPr>
        <w:sectPr>
          <w:type w:val="nextColumn"/>
          <w:pgSz w:w="11906" w:h="16838"/>
          <w:pgMar w:top="814" w:right="906" w:bottom="904" w:left="1106" w:header="720" w:footer="720" w:gutter="0"/>
          <w:cols w:space="720" w:num="2" w:equalWidth="0"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0"/>
        <w:ind w:left="11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(2) National Identity Card and a photo copy.</w:t>
      </w:r>
    </w:p>
    <w:p>
      <w:pPr>
        <w:autoSpaceDN w:val="0"/>
        <w:tabs>
          <w:tab w:pos="1440" w:val="left"/>
        </w:tabs>
        <w:autoSpaceDE w:val="0"/>
        <w:widowControl/>
        <w:spacing w:line="245" w:lineRule="auto" w:before="144" w:after="0"/>
        <w:ind w:left="1140" w:right="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(3) Original certificates in support of the educational qualifications required for the branch applied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photo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copies.</w:t>
      </w:r>
    </w:p>
    <w:p>
      <w:pPr>
        <w:autoSpaceDN w:val="0"/>
        <w:tabs>
          <w:tab w:pos="1440" w:val="left"/>
        </w:tabs>
        <w:autoSpaceDE w:val="0"/>
        <w:widowControl/>
        <w:spacing w:line="245" w:lineRule="auto" w:before="144" w:after="0"/>
        <w:ind w:left="1140" w:right="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(4) Certificates of trade / technical training and / or experience (if any) obtained from a </w:t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recognized institution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photo copies.</w:t>
      </w:r>
    </w:p>
    <w:p>
      <w:pPr>
        <w:autoSpaceDN w:val="0"/>
        <w:autoSpaceDE w:val="0"/>
        <w:widowControl/>
        <w:spacing w:line="247" w:lineRule="auto" w:before="144" w:after="0"/>
        <w:ind w:left="1440" w:right="22" w:hanging="3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(5) Two recent certificates of character (within 06 months obtained). One of these should be from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Principal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last school attended and the other from a responsible person who knows the applicant for more than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two years or from the present employer (if employed).</w:t>
      </w:r>
    </w:p>
    <w:p>
      <w:pPr>
        <w:autoSpaceDN w:val="0"/>
        <w:autoSpaceDE w:val="0"/>
        <w:widowControl/>
        <w:spacing w:line="233" w:lineRule="auto" w:before="144" w:after="0"/>
        <w:ind w:left="11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(6) Original certificates in support of sports activities and Extra Curricular activities and photo copies.</w:t>
      </w:r>
    </w:p>
    <w:p>
      <w:pPr>
        <w:autoSpaceDN w:val="0"/>
        <w:autoSpaceDE w:val="0"/>
        <w:widowControl/>
        <w:spacing w:line="233" w:lineRule="auto" w:before="270" w:after="0"/>
        <w:ind w:left="11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(7)  A plain folder with file tag.</w:t>
      </w:r>
    </w:p>
    <w:p>
      <w:pPr>
        <w:autoSpaceDN w:val="0"/>
        <w:autoSpaceDE w:val="0"/>
        <w:widowControl/>
        <w:spacing w:line="233" w:lineRule="auto" w:before="270" w:after="0"/>
        <w:ind w:left="11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(8)  A colour photo of 2x2½ inches certified by the GS. 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d. Applications of candidates who fail to produce documents when requested to do so will not be considered.</w:t>
      </w:r>
    </w:p>
    <w:p>
      <w:pPr>
        <w:autoSpaceDN w:val="0"/>
        <w:autoSpaceDE w:val="0"/>
        <w:widowControl/>
        <w:spacing w:line="233" w:lineRule="auto" w:before="144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e. No documents or original copies of documents should be attached to the application form.</w:t>
      </w:r>
    </w:p>
    <w:p>
      <w:pPr>
        <w:autoSpaceDN w:val="0"/>
        <w:tabs>
          <w:tab w:pos="1020" w:val="left"/>
        </w:tabs>
        <w:autoSpaceDE w:val="0"/>
        <w:widowControl/>
        <w:spacing w:line="245" w:lineRule="auto" w:before="270" w:after="0"/>
        <w:ind w:left="720" w:right="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f. The Air Force will not be responsible for loss of any originals of certificates if enclosed with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form.</w:t>
      </w:r>
    </w:p>
    <w:p>
      <w:pPr>
        <w:autoSpaceDN w:val="0"/>
        <w:autoSpaceDE w:val="0"/>
        <w:widowControl/>
        <w:spacing w:line="250" w:lineRule="auto" w:before="270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 Preliminary selections will be made amongst those candidates who fulfil the above conditions. Candidates so selected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required to undergo tests as may be prescribed by the Commander of the Air Force. Candidates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considered suitable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interview will be required to appear for an interview at their own expense before an Air Force Recruiting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Board. Such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will be informed individually of place, Date and time. </w:t>
      </w:r>
    </w:p>
    <w:p>
      <w:pPr>
        <w:autoSpaceDN w:val="0"/>
        <w:autoSpaceDE w:val="0"/>
        <w:widowControl/>
        <w:spacing w:line="247" w:lineRule="auto" w:before="270" w:after="0"/>
        <w:ind w:left="0" w:right="22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On every occasion an applicant is summoned for interviews, he  is to produce the National Identity Card. Candidates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do not have the National Identity Card could produce some other form of the accepted identification.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However, no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candidates will be enlisted without the National Identity Card.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0" w:after="0"/>
        <w:ind w:left="0" w:right="2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     All Candidates who are selected is required to undergo a medical screening test and a physical fitness test as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Sri Lanka Air Force Medical and Fitness Standard during the selection process.</w:t>
      </w:r>
    </w:p>
    <w:p>
      <w:pPr>
        <w:autoSpaceDN w:val="0"/>
        <w:tabs>
          <w:tab w:pos="240" w:val="left"/>
          <w:tab w:pos="72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required number of candidates per trade will be selected according to high marks merit at these interviews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tests.</w:t>
      </w:r>
    </w:p>
    <w:p>
      <w:pPr>
        <w:autoSpaceDN w:val="0"/>
        <w:tabs>
          <w:tab w:pos="240" w:val="left"/>
          <w:tab w:pos="720" w:val="left"/>
        </w:tabs>
        <w:autoSpaceDE w:val="0"/>
        <w:widowControl/>
        <w:spacing w:line="245" w:lineRule="auto" w:before="144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Anyone who desires to recommend a candidate should do so by giving his testimonial. Any form of canvassing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attempt to influence the selection of a candidate will result in disqualification of such candidates</w:t>
      </w:r>
    </w:p>
    <w:p>
      <w:pPr>
        <w:autoSpaceDN w:val="0"/>
        <w:tabs>
          <w:tab w:pos="720" w:val="left"/>
        </w:tabs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16.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Candidates who are found unsuitable for enlistment will not be notified.</w:t>
      </w:r>
    </w:p>
    <w:p>
      <w:pPr>
        <w:autoSpaceDN w:val="0"/>
        <w:autoSpaceDE w:val="0"/>
        <w:widowControl/>
        <w:spacing w:line="252" w:lineRule="auto" w:before="270" w:after="0"/>
        <w:ind w:left="3566" w:right="21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SK Pathirana,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WWV and Bar, RWP and Bar, RSP and three Bars, VSV, USP,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MSc (MOA)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USA, MSc (Def Stu) in Mgt, M Phil (Ind), MIM (SL), ndc (Ind), psc, qfi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 Marshal,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Commander of The Air Force.</w:t>
      </w:r>
    </w:p>
    <w:p>
      <w:pPr>
        <w:autoSpaceDN w:val="0"/>
        <w:autoSpaceDE w:val="0"/>
        <w:widowControl/>
        <w:spacing w:line="250" w:lineRule="auto" w:before="270" w:after="0"/>
        <w:ind w:left="0" w:right="825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Headquarters,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 Force,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 Box 594,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Colombo.</w:t>
      </w:r>
    </w:p>
    <w:p>
      <w:pPr>
        <w:sectPr>
          <w:type w:val="continuous"/>
          <w:pgSz w:w="11906" w:h="16838"/>
          <w:pgMar w:top="814" w:right="906" w:bottom="904" w:left="1106" w:header="720" w:footer="720" w:gutter="0"/>
          <w:cols w:space="720" w:num="1" w:equalWidth="0"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6" w:bottom="834" w:left="960" w:header="720" w:footer="720" w:gutter="0"/>
          <w:cols w:space="720" w:num="1" w:equalWidth="0"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1952</w:t>
      </w:r>
    </w:p>
    <w:p>
      <w:pPr>
        <w:sectPr>
          <w:type w:val="continuous"/>
          <w:pgSz w:w="11906" w:h="16838"/>
          <w:pgMar w:top="814" w:right="1086" w:bottom="834" w:left="960" w:header="720" w:footer="720" w:gutter="0"/>
          <w:cols w:space="720" w:num="2" w:equalWidth="0"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tabs>
          <w:tab w:pos="616" w:val="left"/>
        </w:tabs>
        <w:autoSpaceDE w:val="0"/>
        <w:widowControl/>
        <w:spacing w:line="254" w:lineRule="auto" w:before="0" w:after="68"/>
        <w:ind w:left="384" w:right="83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17.09.2021</w:t>
      </w:r>
    </w:p>
    <w:p>
      <w:pPr>
        <w:sectPr>
          <w:type w:val="nextColumn"/>
          <w:pgSz w:w="11906" w:h="16838"/>
          <w:pgMar w:top="814" w:right="1086" w:bottom="834" w:left="960" w:header="720" w:footer="720" w:gutter="0"/>
          <w:cols w:space="720" w:num="2" w:equalWidth="0"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104" w:after="0"/>
        <w:ind w:left="1672" w:right="170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APPLICATION FOR AIRMEN /AIRWOMEN IN THE</w:t>
      </w:r>
      <w:r>
        <w:br/>
      </w:r>
      <w:r>
        <w:rPr>
          <w:rFonts w:ascii="Times" w:hAnsi="Times" w:eastAsia="Times"/>
          <w:b/>
          <w:i w:val="0"/>
          <w:color w:val="221F1F"/>
          <w:sz w:val="20"/>
        </w:rPr>
        <w:t>…………………………………..TRADE OF THE SRI LANKA</w:t>
      </w:r>
      <w:r>
        <w:rPr>
          <w:spacing w:val="-8.0"/>
          <w:rFonts w:ascii="Times" w:hAnsi="Times" w:eastAsia="Times"/>
          <w:b/>
          <w:i w:val="0"/>
          <w:color w:val="221F1F"/>
          <w:sz w:val="20"/>
        </w:rPr>
        <w:t xml:space="preserve"> AIR FORCE</w:t>
      </w:r>
    </w:p>
    <w:p>
      <w:pPr>
        <w:autoSpaceDN w:val="0"/>
        <w:autoSpaceDE w:val="0"/>
        <w:widowControl/>
        <w:spacing w:line="230" w:lineRule="auto" w:before="27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Nationality: - …………………………………………………………………………. </w:t>
      </w:r>
    </w:p>
    <w:p>
      <w:pPr>
        <w:autoSpaceDN w:val="0"/>
        <w:autoSpaceDE w:val="0"/>
        <w:widowControl/>
        <w:spacing w:line="230" w:lineRule="auto" w:before="2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(State whether citizen of Sri Lanka by descent or by registration and if latter, quote number and date of certificate)</w:t>
      </w:r>
    </w:p>
    <w:p>
      <w:pPr>
        <w:autoSpaceDN w:val="0"/>
        <w:autoSpaceDE w:val="0"/>
        <w:widowControl/>
        <w:spacing w:line="230" w:lineRule="auto" w:before="27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Full Name (As per the National Identity Card): ……………………….....……………</w:t>
      </w:r>
    </w:p>
    <w:p>
      <w:pPr>
        <w:autoSpaceDN w:val="0"/>
        <w:autoSpaceDE w:val="0"/>
        <w:widowControl/>
        <w:spacing w:line="230" w:lineRule="auto" w:before="27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03. National Identity Card Number: - ……………………………………………………...</w:t>
      </w:r>
    </w:p>
    <w:p>
      <w:pPr>
        <w:autoSpaceDN w:val="0"/>
        <w:autoSpaceDE w:val="0"/>
        <w:widowControl/>
        <w:spacing w:line="230" w:lineRule="auto" w:before="27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04. Permanent address ……………………………………………………………………...</w:t>
      </w:r>
    </w:p>
    <w:p>
      <w:pPr>
        <w:autoSpaceDN w:val="0"/>
        <w:autoSpaceDE w:val="0"/>
        <w:widowControl/>
        <w:spacing w:line="230" w:lineRule="auto" w:before="27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05.  Postal address: - …………………………………………………………………….......</w:t>
      </w:r>
    </w:p>
    <w:p>
      <w:pPr>
        <w:autoSpaceDN w:val="0"/>
        <w:autoSpaceDE w:val="0"/>
        <w:widowControl/>
        <w:spacing w:line="230" w:lineRule="auto" w:before="27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Date of birth:- …………………. </w:t>
      </w:r>
    </w:p>
    <w:p>
      <w:pPr>
        <w:autoSpaceDN w:val="0"/>
        <w:autoSpaceDE w:val="0"/>
        <w:widowControl/>
        <w:spacing w:line="230" w:lineRule="auto" w:before="26" w:after="0"/>
        <w:ind w:left="3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(Age as at 15 Dec. 2021) : Years:…..............….Months:........………Days:………………</w:t>
      </w:r>
    </w:p>
    <w:p>
      <w:pPr>
        <w:autoSpaceDN w:val="0"/>
        <w:autoSpaceDE w:val="0"/>
        <w:widowControl/>
        <w:spacing w:line="482" w:lineRule="auto" w:before="272" w:after="0"/>
        <w:ind w:left="0" w:right="26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Height: - …………cm    (………..feet ……….inches)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08. Nearest Police Station to permanent address: - ……………………………………….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09. District:-……………………………………………………………………….………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 Electorate: -………………………………………………….…………………………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 GS Division: </w:t>
      </w:r>
      <w:r>
        <w:rPr>
          <w:spacing w:val="-2.580645161290322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…………………………………………………………………………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12. Telephone number: - ………………………………………..…………………………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13. Married or Single:- ……………………………………………………………………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14. Gender : - …………………………………………..........……………………………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15. School Attended:-…………………………………………………………………….</w:t>
      </w:r>
    </w:p>
    <w:p>
      <w:pPr>
        <w:autoSpaceDN w:val="0"/>
        <w:autoSpaceDE w:val="0"/>
        <w:widowControl/>
        <w:spacing w:line="230" w:lineRule="auto" w:before="272" w:after="158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16. Particulars of School qualifications obtained:-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04.00000000000006" w:type="dxa"/>
      </w:tblPr>
      <w:tblGrid>
        <w:gridCol w:w="2465"/>
        <w:gridCol w:w="2465"/>
        <w:gridCol w:w="2465"/>
        <w:gridCol w:w="2465"/>
      </w:tblGrid>
      <w:tr>
        <w:trPr>
          <w:trHeight w:hRule="exact" w:val="520"/>
        </w:trPr>
        <w:tc>
          <w:tcPr>
            <w:tcW w:type="dxa" w:w="23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4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Name of School </w:t>
            </w:r>
          </w:p>
        </w:tc>
        <w:tc>
          <w:tcPr>
            <w:tcW w:type="dxa" w:w="23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4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Type of examination </w:t>
            </w:r>
          </w:p>
        </w:tc>
        <w:tc>
          <w:tcPr>
            <w:tcW w:type="dxa" w:w="22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04" w:right="52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Year and Index </w:t>
            </w:r>
            <w:r>
              <w:rPr>
                <w:spacing w:val="-8.0"/>
                <w:rFonts w:ascii="Times" w:hAnsi="Times" w:eastAsia="Times"/>
                <w:b w:val="0"/>
                <w:i/>
                <w:color w:val="221F1F"/>
                <w:sz w:val="20"/>
              </w:rPr>
              <w:t xml:space="preserve">number of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the  examination </w:t>
            </w:r>
          </w:p>
        </w:tc>
        <w:tc>
          <w:tcPr>
            <w:tcW w:type="dxa" w:w="22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314" w:right="314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  <w:r>
              <w:br/>
            </w:r>
            <w:r>
              <w:rPr>
                <w:spacing w:val="-4.2105263157894735"/>
                <w:rFonts w:ascii="Times" w:hAnsi="Times" w:eastAsia="Times"/>
                <w:b w:val="0"/>
                <w:i/>
                <w:color w:val="221F1F"/>
                <w:sz w:val="20"/>
              </w:rPr>
              <w:t>(including grading)</w:t>
            </w:r>
          </w:p>
        </w:tc>
      </w:tr>
      <w:tr>
        <w:trPr>
          <w:trHeight w:hRule="exact" w:val="1416"/>
        </w:trPr>
        <w:tc>
          <w:tcPr>
            <w:tcW w:type="dxa" w:w="23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u w:val="single" w:color="00000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Ordinary Level</w:t>
            </w:r>
          </w:p>
          <w:p>
            <w:pPr>
              <w:autoSpaceDN w:val="0"/>
              <w:autoSpaceDE w:val="0"/>
              <w:widowControl/>
              <w:spacing w:line="233" w:lineRule="auto" w:before="218" w:after="0"/>
              <w:ind w:left="76" w:right="0" w:firstLine="0"/>
              <w:jc w:val="left"/>
            </w:pPr>
            <w:r>
              <w:rPr>
                <w:u w:val="single" w:color="00000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Advanced Level</w:t>
            </w:r>
          </w:p>
          <w:p>
            <w:pPr>
              <w:autoSpaceDN w:val="0"/>
              <w:autoSpaceDE w:val="0"/>
              <w:widowControl/>
              <w:spacing w:line="233" w:lineRule="auto" w:before="218" w:after="0"/>
              <w:ind w:left="76" w:right="0" w:firstLine="0"/>
              <w:jc w:val="left"/>
            </w:pPr>
            <w:r>
              <w:rPr>
                <w:u w:val="single" w:color="00000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Other</w:t>
            </w:r>
          </w:p>
        </w:tc>
        <w:tc>
          <w:tcPr>
            <w:tcW w:type="dxa" w:w="228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236" w:after="156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17. Particulars of employment since leaving School: - (if applicable)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04.00000000000006" w:type="dxa"/>
      </w:tblPr>
      <w:tblGrid>
        <w:gridCol w:w="2465"/>
        <w:gridCol w:w="2465"/>
        <w:gridCol w:w="2465"/>
        <w:gridCol w:w="2465"/>
      </w:tblGrid>
      <w:tr>
        <w:trPr>
          <w:trHeight w:hRule="exact" w:val="300"/>
        </w:trPr>
        <w:tc>
          <w:tcPr>
            <w:tcW w:type="dxa" w:w="3152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Name and address of employer </w:t>
            </w:r>
          </w:p>
        </w:tc>
        <w:tc>
          <w:tcPr>
            <w:tcW w:type="dxa" w:w="3328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Nature of employment </w:t>
            </w:r>
          </w:p>
        </w:tc>
        <w:tc>
          <w:tcPr>
            <w:tcW w:type="dxa" w:w="1440"/>
            <w:gridSpan w:val="2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To</w:t>
            </w:r>
          </w:p>
        </w:tc>
      </w:tr>
      <w:tr>
        <w:trPr>
          <w:trHeight w:hRule="exact" w:val="298"/>
        </w:trPr>
        <w:tc>
          <w:tcPr>
            <w:tcW w:type="dxa" w:w="246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246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4930"/>
            <w:gridSpan w:val="2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720"/>
        </w:trPr>
        <w:tc>
          <w:tcPr>
            <w:tcW w:type="dxa" w:w="31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2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86" w:bottom="834" w:left="960" w:header="720" w:footer="720" w:gutter="0"/>
          <w:cols w:space="720" w:num="1" w:equalWidth="0">
            <w:col w:w="9860" w:space="0"/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8" w:bottom="882" w:left="1108" w:header="720" w:footer="720" w:gutter="0"/>
          <w:cols w:space="720" w:num="1" w:equalWidth="0">
            <w:col w:w="9860" w:space="0"/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tabs>
          <w:tab w:pos="1384" w:val="left"/>
        </w:tabs>
        <w:autoSpaceDE w:val="0"/>
        <w:widowControl/>
        <w:spacing w:line="254" w:lineRule="auto" w:before="0" w:after="0"/>
        <w:ind w:left="1152" w:right="20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17.09.2021</w:t>
      </w:r>
    </w:p>
    <w:p>
      <w:pPr>
        <w:sectPr>
          <w:type w:val="continuous"/>
          <w:pgSz w:w="11906" w:h="16838"/>
          <w:pgMar w:top="814" w:right="888" w:bottom="882" w:left="1108" w:header="720" w:footer="720" w:gutter="0"/>
          <w:cols w:space="720" w:num="2" w:equalWidth="0">
            <w:col w:w="9230" w:space="0"/>
            <w:col w:w="680" w:space="0"/>
            <w:col w:w="9860" w:space="0"/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0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1953</w:t>
      </w:r>
    </w:p>
    <w:p>
      <w:pPr>
        <w:sectPr>
          <w:type w:val="nextColumn"/>
          <w:pgSz w:w="11906" w:h="16838"/>
          <w:pgMar w:top="814" w:right="888" w:bottom="882" w:left="1108" w:header="720" w:footer="720" w:gutter="0"/>
          <w:cols w:space="720" w:num="2" w:equalWidth="0">
            <w:col w:w="9230" w:space="0"/>
            <w:col w:w="680" w:space="0"/>
            <w:col w:w="9860" w:space="0"/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284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18. Particulars of parents:-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06.0000000000001" w:type="dxa"/>
      </w:tblPr>
      <w:tblGrid>
        <w:gridCol w:w="2477"/>
        <w:gridCol w:w="2477"/>
        <w:gridCol w:w="2477"/>
        <w:gridCol w:w="2477"/>
      </w:tblGrid>
      <w:tr>
        <w:trPr>
          <w:trHeight w:hRule="exact" w:val="298"/>
        </w:trPr>
        <w:tc>
          <w:tcPr>
            <w:tcW w:type="dxa" w:w="2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Full Name </w:t>
            </w:r>
          </w:p>
        </w:tc>
        <w:tc>
          <w:tcPr>
            <w:tcW w:type="dxa" w:w="23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Place of birth </w:t>
            </w:r>
          </w:p>
        </w:tc>
        <w:tc>
          <w:tcPr>
            <w:tcW w:type="dxa" w:w="23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Occupation </w:t>
            </w:r>
          </w:p>
        </w:tc>
        <w:tc>
          <w:tcPr>
            <w:tcW w:type="dxa" w:w="25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Present address </w:t>
            </w:r>
          </w:p>
        </w:tc>
      </w:tr>
      <w:tr>
        <w:trPr>
          <w:trHeight w:hRule="exact" w:val="1298"/>
        </w:trPr>
        <w:tc>
          <w:tcPr>
            <w:tcW w:type="dxa" w:w="2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Father</w:t>
            </w:r>
          </w:p>
          <w:p>
            <w:pPr>
              <w:autoSpaceDN w:val="0"/>
              <w:autoSpaceDE w:val="0"/>
              <w:widowControl/>
              <w:spacing w:line="233" w:lineRule="auto" w:before="4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Mother</w:t>
            </w:r>
          </w:p>
        </w:tc>
        <w:tc>
          <w:tcPr>
            <w:tcW w:type="dxa" w:w="23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5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236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19. Any special qualification for the post : - …………………………………………..........………....……………………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20. Details of current achievements in sports (Give details of teams and competitions participated with dates / years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etc.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standards / levels achieved) : - …………………………………………..............................……………………………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21. Other achievements of note at School or with outside organizations (Give details with dates / years etc.):-...................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22. Any previous service in the Armed Force or Volunteer Force, Cadet Corps or Boy Scout Organization:-........................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23. Have you applied earlier to join the Sri Lanka Air Force or any of the Armed Services or Police, if so give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details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outcome of such applications:-......................................................................................................................................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24. Have you being convicted or bound over by a civil or military court, if so give details:-..................................................</w:t>
      </w:r>
    </w:p>
    <w:p>
      <w:pPr>
        <w:autoSpaceDN w:val="0"/>
        <w:autoSpaceDE w:val="0"/>
        <w:widowControl/>
        <w:spacing w:line="247" w:lineRule="auto" w:before="270" w:after="0"/>
        <w:ind w:left="400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25. If earlier employed in a Government Department or in the Public Sector / Board / Corporation (including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Central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Bank, National Bank, Universities, Joint Stock Companies controlled by the Government etc.) reasons for termination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employment:-.................................................................................................................................................................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70" w:after="156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26. Particulars of testimonials:-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06.0000000000001" w:type="dxa"/>
      </w:tblPr>
      <w:tblGrid>
        <w:gridCol w:w="3303"/>
        <w:gridCol w:w="3303"/>
        <w:gridCol w:w="3303"/>
      </w:tblGrid>
      <w:tr>
        <w:trPr>
          <w:trHeight w:hRule="exact" w:val="300"/>
        </w:trPr>
        <w:tc>
          <w:tcPr>
            <w:tcW w:type="dxa" w:w="21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Name </w:t>
            </w:r>
          </w:p>
        </w:tc>
        <w:tc>
          <w:tcPr>
            <w:tcW w:type="dxa" w:w="2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Designation </w:t>
            </w:r>
          </w:p>
        </w:tc>
        <w:tc>
          <w:tcPr>
            <w:tcW w:type="dxa" w:w="28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Postal Address</w:t>
            </w:r>
          </w:p>
        </w:tc>
      </w:tr>
      <w:tr>
        <w:trPr>
          <w:trHeight w:hRule="exact" w:val="952"/>
        </w:trPr>
        <w:tc>
          <w:tcPr>
            <w:tcW w:type="dxa" w:w="21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4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236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27.  Declaration to be signed by the applicant:-</w:t>
      </w:r>
    </w:p>
    <w:p>
      <w:pPr>
        <w:autoSpaceDN w:val="0"/>
        <w:autoSpaceDE w:val="0"/>
        <w:widowControl/>
        <w:spacing w:line="250" w:lineRule="auto" w:before="144" w:after="0"/>
        <w:ind w:left="400" w:right="20" w:hanging="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declare on my honour that answers given to the above questions are true and correct to the best of my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knowledge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belief. I have read and understood the procedure which will be adopted and the rules which will apply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respect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those candidates who are selected for Commission in the Sri Lanka Air Force published 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Sri Lanka.</w:t>
      </w:r>
    </w:p>
    <w:p>
      <w:pPr>
        <w:autoSpaceDN w:val="0"/>
        <w:autoSpaceDE w:val="0"/>
        <w:widowControl/>
        <w:spacing w:line="245" w:lineRule="auto" w:before="144" w:after="0"/>
        <w:ind w:left="6150" w:right="1860" w:firstLine="0"/>
        <w:jc w:val="right"/>
      </w:pP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………………………..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Applicant.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Date………….. 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28. Declaration to be signed by the Parent or Guardian of the applicant:</w:t>
      </w:r>
    </w:p>
    <w:p>
      <w:pPr>
        <w:autoSpaceDN w:val="0"/>
        <w:tabs>
          <w:tab w:pos="740" w:val="left"/>
        </w:tabs>
        <w:autoSpaceDE w:val="0"/>
        <w:widowControl/>
        <w:spacing w:line="245" w:lineRule="auto" w:before="144" w:after="0"/>
        <w:ind w:left="34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I am the Parent / Guardian of………………who is an applicant for a Airmen/ Airwomen in the Sri Lanka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Air Force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who has signed the declaration in cage 27 of the form of application above. </w:t>
      </w:r>
    </w:p>
    <w:p>
      <w:pPr>
        <w:autoSpaceDN w:val="0"/>
        <w:tabs>
          <w:tab w:pos="740" w:val="left"/>
        </w:tabs>
        <w:autoSpaceDE w:val="0"/>
        <w:widowControl/>
        <w:spacing w:line="245" w:lineRule="auto" w:before="144" w:after="0"/>
        <w:ind w:left="34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I hereby undertake to be responsible in the event above named applicant being selected for a course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training for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following.</w:t>
      </w:r>
    </w:p>
    <w:p>
      <w:pPr>
        <w:sectPr>
          <w:type w:val="continuous"/>
          <w:pgSz w:w="11906" w:h="16838"/>
          <w:pgMar w:top="814" w:right="888" w:bottom="882" w:left="1108" w:header="720" w:footer="720" w:gutter="0"/>
          <w:cols w:space="720" w:num="1" w:equalWidth="0">
            <w:col w:w="9910" w:space="0"/>
            <w:col w:w="9230" w:space="0"/>
            <w:col w:w="680" w:space="0"/>
            <w:col w:w="9860" w:space="0"/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60" w:left="956" w:header="720" w:footer="720" w:gutter="0"/>
          <w:cols w:space="720" w:num="1" w:equalWidth="0">
            <w:col w:w="9910" w:space="0"/>
            <w:col w:w="9230" w:space="0"/>
            <w:col w:w="680" w:space="0"/>
            <w:col w:w="9860" w:space="0"/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1954</w:t>
      </w:r>
    </w:p>
    <w:p>
      <w:pPr>
        <w:sectPr>
          <w:type w:val="continuous"/>
          <w:pgSz w:w="11906" w:h="16838"/>
          <w:pgMar w:top="814" w:right="1036" w:bottom="860" w:left="956" w:header="720" w:footer="720" w:gutter="0"/>
          <w:cols w:space="720" w:num="2" w:equalWidth="0">
            <w:col w:w="772" w:space="0"/>
            <w:col w:w="9142" w:space="0"/>
            <w:col w:w="9910" w:space="0"/>
            <w:col w:w="9230" w:space="0"/>
            <w:col w:w="680" w:space="0"/>
            <w:col w:w="9860" w:space="0"/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p>
      <w:pPr>
        <w:autoSpaceDN w:val="0"/>
        <w:tabs>
          <w:tab w:pos="616" w:val="left"/>
        </w:tabs>
        <w:autoSpaceDE w:val="0"/>
        <w:widowControl/>
        <w:spacing w:line="254" w:lineRule="auto" w:before="0" w:after="68"/>
        <w:ind w:left="384" w:right="88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‑ 2021'09'17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17.09.2021</w:t>
      </w:r>
    </w:p>
    <w:p>
      <w:pPr>
        <w:sectPr>
          <w:type w:val="nextColumn"/>
          <w:pgSz w:w="11906" w:h="16838"/>
          <w:pgMar w:top="814" w:right="1036" w:bottom="860" w:left="956" w:header="720" w:footer="720" w:gutter="0"/>
          <w:cols w:space="720" w:num="2" w:equalWidth="0">
            <w:col w:w="772" w:space="0"/>
            <w:col w:w="9142" w:space="0"/>
            <w:col w:w="9910" w:space="0"/>
            <w:col w:w="9230" w:space="0"/>
            <w:col w:w="680" w:space="0"/>
            <w:col w:w="9860" w:space="0"/>
            <w:col w:w="768" w:space="0"/>
            <w:col w:w="9092" w:space="0"/>
            <w:col w:w="9894" w:space="0"/>
            <w:col w:w="9232" w:space="0"/>
            <w:col w:w="662" w:space="0"/>
            <w:col w:w="9910" w:space="0"/>
            <w:col w:w="768" w:space="0"/>
            <w:col w:w="9142" w:space="0"/>
            <w:col w:w="5064" w:space="0"/>
            <w:col w:w="4845" w:space="0"/>
            <w:col w:w="9909" w:space="0"/>
            <w:col w:w="9232" w:space="0"/>
            <w:col w:w="677" w:space="0"/>
            <w:col w:w="5064" w:space="0"/>
            <w:col w:w="4846" w:space="0"/>
            <w:col w:w="9910" w:space="0"/>
            <w:col w:w="768" w:space="0"/>
            <w:col w:w="9142" w:space="0"/>
            <w:col w:w="4936" w:space="0"/>
            <w:col w:w="4956" w:space="0"/>
            <w:col w:w="9892" w:space="0"/>
            <w:col w:w="9228" w:space="0"/>
            <w:col w:w="664" w:space="0"/>
            <w:col w:w="4944" w:space="0"/>
            <w:col w:w="4960" w:space="0"/>
            <w:col w:w="9904" w:space="0"/>
            <w:col w:w="768" w:space="0"/>
            <w:col w:w="9136" w:space="0"/>
            <w:col w:w="9906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4.000000000000057" w:type="dxa"/>
      </w:tblPr>
      <w:tblGrid>
        <w:gridCol w:w="4957"/>
        <w:gridCol w:w="4957"/>
      </w:tblGrid>
      <w:tr>
        <w:trPr>
          <w:trHeight w:hRule="exact" w:val="332"/>
        </w:trPr>
        <w:tc>
          <w:tcPr>
            <w:tcW w:type="dxa" w:w="862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0" w:after="0"/>
              <w:ind w:left="0" w:right="9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(1) </w:t>
            </w:r>
          </w:p>
        </w:tc>
        <w:tc>
          <w:tcPr>
            <w:tcW w:type="dxa" w:w="9038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0" w:after="0"/>
              <w:ind w:left="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refund to the Republic of Sri Lanka in the event of the above named applicant voluntarily terminating his / </w:t>
            </w:r>
          </w:p>
        </w:tc>
      </w:tr>
      <w:tr>
        <w:trPr>
          <w:trHeight w:hRule="exact" w:val="246"/>
        </w:trPr>
        <w:tc>
          <w:tcPr>
            <w:tcW w:type="dxa" w:w="86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50" w:after="0"/>
              <w:ind w:left="0" w:right="9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(2) </w:t>
            </w:r>
          </w:p>
        </w:tc>
        <w:tc>
          <w:tcPr>
            <w:tcW w:type="dxa" w:w="90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her candidature during his / her period of training all expenses incurred up to that time by the Republic of Sri </w:t>
            </w:r>
          </w:p>
        </w:tc>
      </w:tr>
      <w:tr>
        <w:trPr>
          <w:trHeight w:hRule="exact" w:val="368"/>
        </w:trPr>
        <w:tc>
          <w:tcPr>
            <w:tcW w:type="dxa" w:w="4957"/>
            <w:vMerge/>
            <w:tcBorders/>
          </w:tcPr>
          <w:p/>
        </w:tc>
        <w:tc>
          <w:tcPr>
            <w:tcW w:type="dxa" w:w="90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Lanka on account of such applicant.</w:t>
            </w:r>
          </w:p>
        </w:tc>
      </w:tr>
      <w:tr>
        <w:trPr>
          <w:trHeight w:hRule="exact" w:val="370"/>
        </w:trPr>
        <w:tc>
          <w:tcPr>
            <w:tcW w:type="dxa" w:w="4957"/>
            <w:vMerge/>
            <w:tcBorders/>
          </w:tcPr>
          <w:p/>
        </w:tc>
        <w:tc>
          <w:tcPr>
            <w:tcW w:type="dxa" w:w="90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refund to the Republic of Sri Lanka in the event of the above named applicant reported on by the authorities </w:t>
            </w:r>
          </w:p>
        </w:tc>
      </w:tr>
      <w:tr>
        <w:trPr>
          <w:trHeight w:hRule="exact" w:val="246"/>
        </w:trPr>
        <w:tc>
          <w:tcPr>
            <w:tcW w:type="dxa" w:w="4957"/>
            <w:vMerge/>
            <w:tcBorders/>
          </w:tcPr>
          <w:p/>
        </w:tc>
        <w:tc>
          <w:tcPr>
            <w:tcW w:type="dxa" w:w="90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as being unsuitable (For reasons of misconduct or due to causes within his / her own control) for the continuation </w:t>
            </w:r>
          </w:p>
        </w:tc>
      </w:tr>
      <w:tr>
        <w:trPr>
          <w:trHeight w:hRule="exact" w:val="370"/>
        </w:trPr>
        <w:tc>
          <w:tcPr>
            <w:tcW w:type="dxa" w:w="4957"/>
            <w:vMerge/>
            <w:tcBorders/>
          </w:tcPr>
          <w:p/>
        </w:tc>
        <w:tc>
          <w:tcPr>
            <w:tcW w:type="dxa" w:w="90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of service all the expenses incurred on his / her account by the Republic of Sri Lanka.</w:t>
            </w:r>
          </w:p>
        </w:tc>
      </w:tr>
    </w:tbl>
    <w:p>
      <w:pPr>
        <w:autoSpaceDN w:val="0"/>
        <w:autoSpaceDE w:val="0"/>
        <w:widowControl/>
        <w:spacing w:line="245" w:lineRule="auto" w:before="126" w:after="0"/>
        <w:ind w:left="5458" w:right="196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…………………………...….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Signature of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Parent /Guardian.</w:t>
      </w:r>
    </w:p>
    <w:p>
      <w:pPr>
        <w:autoSpaceDN w:val="0"/>
        <w:tabs>
          <w:tab w:pos="604" w:val="left"/>
          <w:tab w:pos="5554" w:val="left"/>
        </w:tabs>
        <w:autoSpaceDE w:val="0"/>
        <w:widowControl/>
        <w:spacing w:line="252" w:lineRule="auto" w:before="270" w:after="0"/>
        <w:ind w:left="4" w:right="20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Date………………………..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Name………………………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block capitals)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Address……………………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…………………………….. </w:t>
      </w:r>
    </w:p>
    <w:p>
      <w:pPr>
        <w:autoSpaceDN w:val="0"/>
        <w:autoSpaceDE w:val="0"/>
        <w:widowControl/>
        <w:spacing w:line="233" w:lineRule="auto" w:before="24" w:after="0"/>
        <w:ind w:left="0" w:right="214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First Witness.</w:t>
      </w:r>
    </w:p>
    <w:p>
      <w:pPr>
        <w:autoSpaceDN w:val="0"/>
        <w:autoSpaceDE w:val="0"/>
        <w:widowControl/>
        <w:spacing w:line="233" w:lineRule="auto" w:before="270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Date……………………….. </w:t>
      </w:r>
    </w:p>
    <w:p>
      <w:pPr>
        <w:autoSpaceDN w:val="0"/>
        <w:tabs>
          <w:tab w:pos="604" w:val="left"/>
          <w:tab w:pos="5454" w:val="left"/>
          <w:tab w:pos="5526" w:val="left"/>
        </w:tabs>
        <w:autoSpaceDE w:val="0"/>
        <w:widowControl/>
        <w:spacing w:line="302" w:lineRule="auto" w:before="24" w:after="0"/>
        <w:ind w:left="4" w:right="196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Name………………………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block capitals)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Address……………………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………………………………..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Second Witness.</w:t>
      </w:r>
    </w:p>
    <w:p>
      <w:pPr>
        <w:autoSpaceDN w:val="0"/>
        <w:autoSpaceDE w:val="0"/>
        <w:widowControl/>
        <w:spacing w:line="233" w:lineRule="auto" w:before="270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Date……………………….. </w:t>
      </w:r>
    </w:p>
    <w:p>
      <w:pPr>
        <w:autoSpaceDN w:val="0"/>
        <w:tabs>
          <w:tab w:pos="604" w:val="left"/>
          <w:tab w:pos="5454" w:val="left"/>
          <w:tab w:pos="5774" w:val="left"/>
        </w:tabs>
        <w:autoSpaceDE w:val="0"/>
        <w:widowControl/>
        <w:spacing w:line="252" w:lineRule="auto" w:before="24" w:after="0"/>
        <w:ind w:left="4" w:right="196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Name………………………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block capitals)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Address……………………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………………………………..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Applicant.</w:t>
      </w:r>
    </w:p>
    <w:p>
      <w:pPr>
        <w:autoSpaceDN w:val="0"/>
        <w:autoSpaceDE w:val="0"/>
        <w:widowControl/>
        <w:spacing w:line="233" w:lineRule="auto" w:before="270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09–197</w:t>
      </w:r>
    </w:p>
    <w:p>
      <w:pPr>
        <w:autoSpaceDN w:val="0"/>
        <w:autoSpaceDE w:val="0"/>
        <w:widowControl/>
        <w:spacing w:line="233" w:lineRule="auto" w:before="434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1036" w:bottom="860" w:left="956" w:header="720" w:footer="720" w:gutter="0"/>
      <w:cols w:space="720" w:num="1" w:equalWidth="0">
        <w:col w:w="9914" w:space="0"/>
        <w:col w:w="772" w:space="0"/>
        <w:col w:w="9142" w:space="0"/>
        <w:col w:w="9910" w:space="0"/>
        <w:col w:w="9230" w:space="0"/>
        <w:col w:w="680" w:space="0"/>
        <w:col w:w="9860" w:space="0"/>
        <w:col w:w="768" w:space="0"/>
        <w:col w:w="9092" w:space="0"/>
        <w:col w:w="9894" w:space="0"/>
        <w:col w:w="9232" w:space="0"/>
        <w:col w:w="662" w:space="0"/>
        <w:col w:w="9910" w:space="0"/>
        <w:col w:w="768" w:space="0"/>
        <w:col w:w="9142" w:space="0"/>
        <w:col w:w="5064" w:space="0"/>
        <w:col w:w="4845" w:space="0"/>
        <w:col w:w="9909" w:space="0"/>
        <w:col w:w="9232" w:space="0"/>
        <w:col w:w="677" w:space="0"/>
        <w:col w:w="5064" w:space="0"/>
        <w:col w:w="4846" w:space="0"/>
        <w:col w:w="9910" w:space="0"/>
        <w:col w:w="768" w:space="0"/>
        <w:col w:w="9142" w:space="0"/>
        <w:col w:w="4936" w:space="0"/>
        <w:col w:w="4956" w:space="0"/>
        <w:col w:w="9892" w:space="0"/>
        <w:col w:w="9228" w:space="0"/>
        <w:col w:w="664" w:space="0"/>
        <w:col w:w="4944" w:space="0"/>
        <w:col w:w="4960" w:space="0"/>
        <w:col w:w="9904" w:space="0"/>
        <w:col w:w="768" w:space="0"/>
        <w:col w:w="9136" w:space="0"/>
        <w:col w:w="990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